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680A99" w:rsidR="00260E6F" w:rsidP="00260E6F" w:rsidRDefault="00CD7715" w14:paraId="5FCAD4BE" w14:textId="6A03F50D">
      <w:pPr>
        <w:jc w:val="right"/>
        <w:rPr>
          <w:rFonts w:ascii="Arial" w:hAnsi="Arial" w:cs="Arial"/>
        </w:rPr>
      </w:pPr>
      <w:r w:rsidRPr="00680A99">
        <w:rPr>
          <w:rFonts w:ascii="Arial" w:hAnsi="Arial" w:cs="Arial"/>
        </w:rPr>
        <w:tab/>
      </w:r>
      <w:r w:rsidRPr="00680A99">
        <w:rPr>
          <w:rFonts w:ascii="Arial" w:hAnsi="Arial" w:cs="Arial"/>
        </w:rPr>
        <w:tab/>
      </w:r>
    </w:p>
    <w:p w:rsidRPr="00680A99" w:rsidR="00CF0984" w:rsidP="00260E6F" w:rsidRDefault="00000000" w14:paraId="03506627" w14:textId="77777777">
      <w:pPr>
        <w:jc w:val="right"/>
        <w:rPr>
          <w:rFonts w:ascii="Arial" w:hAnsi="Arial" w:cs="Arial"/>
        </w:rPr>
      </w:pPr>
    </w:p>
    <w:p w:rsidRPr="00680A99" w:rsidR="00A97277" w:rsidP="004E6BC6" w:rsidRDefault="00FC43CC" w14:paraId="3E6B9393" w14:textId="77216128">
      <w:pPr>
        <w:jc w:val="center"/>
        <w:rPr>
          <w:rFonts w:ascii="Arial" w:hAnsi="Arial" w:cs="Arial"/>
        </w:rPr>
      </w:pPr>
      <w:r w:rsidRPr="00FC43CC">
        <w:rPr>
          <w:rFonts w:ascii="Arial" w:hAnsi="Arial" w:cs="Arial"/>
          <w:noProof/>
        </w:rPr>
        <w:drawing>
          <wp:inline distT="0" distB="0" distL="0" distR="0" wp14:anchorId="5699313E" wp14:editId="2B331560">
            <wp:extent cx="3751064" cy="524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30514" cy="535208"/>
                    </a:xfrm>
                    <a:prstGeom prst="rect">
                      <a:avLst/>
                    </a:prstGeom>
                  </pic:spPr>
                </pic:pic>
              </a:graphicData>
            </a:graphic>
          </wp:inline>
        </w:drawing>
      </w:r>
      <w:r w:rsidRPr="00680A99" w:rsidR="00CD7715">
        <w:rPr>
          <w:rFonts w:ascii="Arial" w:hAnsi="Arial" w:cs="Arial"/>
        </w:rPr>
        <w:tab/>
      </w:r>
    </w:p>
    <w:p w:rsidRPr="00680A99" w:rsidR="00A97277" w:rsidP="00D9686D" w:rsidRDefault="00000000" w14:paraId="05AAF8F4" w14:textId="15795F7E">
      <w:pPr>
        <w:rPr>
          <w:rFonts w:ascii="Arial" w:hAnsi="Arial" w:cs="Arial"/>
        </w:rPr>
      </w:pPr>
    </w:p>
    <w:p w:rsidRPr="00680A99" w:rsidR="00A97277" w:rsidP="004E6BC6" w:rsidRDefault="00000000" w14:paraId="0B1D61AA" w14:textId="77777777">
      <w:pPr>
        <w:jc w:val="center"/>
        <w:rPr>
          <w:rFonts w:ascii="Arial" w:hAnsi="Arial" w:cs="Arial"/>
        </w:rPr>
      </w:pPr>
    </w:p>
    <w:p w:rsidRPr="00680A99" w:rsidR="004E6BC6" w:rsidP="004E6BC6" w:rsidRDefault="00FC43CC" w14:paraId="01387301" w14:textId="48E3E44E">
      <w:pPr>
        <w:jc w:val="center"/>
        <w:rPr>
          <w:rFonts w:ascii="Arial" w:hAnsi="Arial" w:cs="Arial"/>
          <w:b/>
          <w:sz w:val="40"/>
          <w:szCs w:val="40"/>
        </w:rPr>
      </w:pPr>
      <w:r>
        <w:rPr>
          <w:rFonts w:ascii="Arial" w:hAnsi="Arial" w:cs="Arial"/>
          <w:b/>
          <w:sz w:val="40"/>
          <w:szCs w:val="40"/>
        </w:rPr>
        <w:t>20</w:t>
      </w:r>
      <w:r w:rsidR="00F20280">
        <w:rPr>
          <w:rFonts w:ascii="Arial" w:hAnsi="Arial" w:cs="Arial"/>
          <w:b/>
          <w:sz w:val="40"/>
          <w:szCs w:val="40"/>
        </w:rPr>
        <w:t>2</w:t>
      </w:r>
      <w:r w:rsidR="00C92BCB">
        <w:rPr>
          <w:rFonts w:ascii="Arial" w:hAnsi="Arial" w:cs="Arial"/>
          <w:b/>
          <w:sz w:val="40"/>
          <w:szCs w:val="40"/>
        </w:rPr>
        <w:t>3</w:t>
      </w:r>
      <w:r w:rsidRPr="00680A99" w:rsidR="00CD7715">
        <w:rPr>
          <w:rFonts w:ascii="Arial" w:hAnsi="Arial" w:cs="Arial"/>
          <w:b/>
          <w:sz w:val="40"/>
          <w:szCs w:val="40"/>
        </w:rPr>
        <w:t xml:space="preserve"> </w:t>
      </w:r>
      <w:r>
        <w:rPr>
          <w:rFonts w:ascii="Arial" w:hAnsi="Arial" w:cs="Arial"/>
          <w:b/>
          <w:sz w:val="40"/>
          <w:szCs w:val="40"/>
        </w:rPr>
        <w:t>Disability:IN™</w:t>
      </w:r>
      <w:r w:rsidRPr="00680A99" w:rsidR="00CD7715">
        <w:rPr>
          <w:rFonts w:ascii="Arial" w:hAnsi="Arial" w:cs="Arial"/>
          <w:b/>
          <w:sz w:val="40"/>
          <w:szCs w:val="40"/>
        </w:rPr>
        <w:t xml:space="preserve"> </w:t>
      </w:r>
      <w:r>
        <w:rPr>
          <w:rFonts w:ascii="Arial" w:hAnsi="Arial" w:cs="Arial"/>
          <w:b/>
          <w:sz w:val="40"/>
          <w:szCs w:val="40"/>
        </w:rPr>
        <w:t>Inclusion</w:t>
      </w:r>
      <w:r w:rsidRPr="00680A99" w:rsidR="00CD7715">
        <w:rPr>
          <w:rFonts w:ascii="Arial" w:hAnsi="Arial" w:cs="Arial"/>
          <w:b/>
          <w:sz w:val="40"/>
          <w:szCs w:val="40"/>
        </w:rPr>
        <w:t xml:space="preserve"> </w:t>
      </w:r>
      <w:r>
        <w:rPr>
          <w:rFonts w:ascii="Arial" w:hAnsi="Arial" w:cs="Arial"/>
          <w:b/>
          <w:sz w:val="40"/>
          <w:szCs w:val="40"/>
        </w:rPr>
        <w:t>Awards</w:t>
      </w:r>
    </w:p>
    <w:p w:rsidRPr="00680A99" w:rsidR="006C5077" w:rsidP="00547685" w:rsidRDefault="00CD7715" w14:paraId="6DA0A256" w14:textId="024A4D41">
      <w:pPr>
        <w:ind w:left="2160" w:firstLine="720"/>
        <w:rPr>
          <w:rFonts w:ascii="Arial" w:hAnsi="Arial" w:cs="Arial"/>
          <w:b/>
          <w:sz w:val="36"/>
          <w:szCs w:val="36"/>
        </w:rPr>
      </w:pPr>
      <w:r w:rsidRPr="00680A99">
        <w:rPr>
          <w:rFonts w:ascii="Arial" w:hAnsi="Arial" w:cs="Arial"/>
          <w:b/>
          <w:sz w:val="36"/>
          <w:szCs w:val="36"/>
        </w:rPr>
        <w:t xml:space="preserve">       Supplier of the Year </w:t>
      </w:r>
    </w:p>
    <w:p w:rsidRPr="000C3EE6" w:rsidR="00193070" w:rsidP="00547685" w:rsidRDefault="00000000" w14:paraId="4680A731" w14:textId="77777777">
      <w:pPr>
        <w:ind w:left="2160" w:firstLine="720"/>
        <w:rPr>
          <w:rFonts w:ascii="Arial" w:hAnsi="Arial" w:cs="Arial"/>
          <w:b/>
          <w:sz w:val="32"/>
          <w:szCs w:val="32"/>
        </w:rPr>
      </w:pPr>
    </w:p>
    <w:p w:rsidRPr="000C3EE6" w:rsidR="00804BA1" w:rsidP="006C5077" w:rsidRDefault="00CD7715" w14:paraId="509AE209" w14:textId="77777777">
      <w:pPr>
        <w:jc w:val="center"/>
        <w:rPr>
          <w:rFonts w:ascii="Arial" w:hAnsi="Arial" w:cs="Arial"/>
          <w:b/>
          <w:sz w:val="32"/>
          <w:szCs w:val="32"/>
        </w:rPr>
      </w:pPr>
      <w:r w:rsidRPr="000C3EE6">
        <w:rPr>
          <w:rFonts w:ascii="Arial" w:hAnsi="Arial" w:cs="Arial"/>
          <w:b/>
          <w:sz w:val="32"/>
          <w:szCs w:val="32"/>
        </w:rPr>
        <w:t>DOBE®, V-DOBE™ and SDV-DOBE™ Nominee Information Form</w:t>
      </w:r>
    </w:p>
    <w:p w:rsidRPr="00680A99" w:rsidR="004E6BC6" w:rsidP="004E6BC6" w:rsidRDefault="00000000" w14:paraId="5B8F71B5" w14:textId="77777777">
      <w:pPr>
        <w:rPr>
          <w:rFonts w:ascii="Arial" w:hAnsi="Arial" w:cs="Arial"/>
        </w:rPr>
      </w:pPr>
    </w:p>
    <w:p w:rsidRPr="00680A99" w:rsidR="00A53308" w:rsidP="00F5725C" w:rsidRDefault="00CD7715" w14:paraId="06E0090C" w14:textId="4680E668">
      <w:pPr>
        <w:rPr>
          <w:rFonts w:ascii="Arial" w:hAnsi="Arial" w:cs="Arial"/>
          <w:b/>
          <w:color w:val="FF0000"/>
          <w:sz w:val="36"/>
          <w:szCs w:val="36"/>
        </w:rPr>
      </w:pPr>
      <w:r w:rsidRPr="002A3048">
        <w:rPr>
          <w:rFonts w:ascii="Arial" w:hAnsi="Arial" w:cs="Arial"/>
          <w:color w:val="000000" w:themeColor="text1"/>
        </w:rPr>
        <w:t xml:space="preserve">Award recipients will be selected by committee and will be announced at the </w:t>
      </w:r>
      <w:r w:rsidRPr="002A3048" w:rsidR="00FC43CC">
        <w:rPr>
          <w:rStyle w:val="Hyperlink"/>
          <w:rFonts w:ascii="Arial" w:hAnsi="Arial" w:cs="Arial"/>
          <w:color w:val="000000" w:themeColor="text1"/>
          <w:u w:val="none"/>
        </w:rPr>
        <w:t>20</w:t>
      </w:r>
      <w:r w:rsidR="0083064B">
        <w:rPr>
          <w:rStyle w:val="Hyperlink"/>
          <w:rFonts w:ascii="Arial" w:hAnsi="Arial" w:cs="Arial"/>
          <w:color w:val="000000" w:themeColor="text1"/>
          <w:u w:val="none"/>
        </w:rPr>
        <w:t>2</w:t>
      </w:r>
      <w:r w:rsidR="00EE4CE1">
        <w:rPr>
          <w:rStyle w:val="Hyperlink"/>
          <w:rFonts w:ascii="Arial" w:hAnsi="Arial" w:cs="Arial"/>
          <w:color w:val="000000" w:themeColor="text1"/>
          <w:u w:val="none"/>
        </w:rPr>
        <w:t>3</w:t>
      </w:r>
      <w:r w:rsidRPr="002A3048" w:rsidR="00FC43CC">
        <w:rPr>
          <w:rStyle w:val="Hyperlink"/>
          <w:rFonts w:ascii="Arial" w:hAnsi="Arial" w:cs="Arial"/>
          <w:color w:val="000000" w:themeColor="text1"/>
          <w:u w:val="none"/>
        </w:rPr>
        <w:t xml:space="preserve"> Disability:IN</w:t>
      </w:r>
      <w:r w:rsidRPr="002A3048" w:rsidR="00FC43CC">
        <w:rPr>
          <w:rStyle w:val="Hyperlink"/>
          <w:rFonts w:ascii="Arial" w:hAnsi="Arial" w:cs="Arial"/>
          <w:color w:val="000000" w:themeColor="text1"/>
          <w:u w:val="none"/>
          <w:vertAlign w:val="superscript"/>
        </w:rPr>
        <w:t>™</w:t>
      </w:r>
      <w:r w:rsidRPr="002A3048">
        <w:rPr>
          <w:rStyle w:val="Hyperlink"/>
          <w:rFonts w:ascii="Arial" w:hAnsi="Arial" w:cs="Arial"/>
          <w:color w:val="000000" w:themeColor="text1"/>
          <w:u w:val="none"/>
        </w:rPr>
        <w:t xml:space="preserve"> </w:t>
      </w:r>
      <w:r w:rsidRPr="002A3048" w:rsidR="00FC43CC">
        <w:rPr>
          <w:rStyle w:val="Hyperlink"/>
          <w:rFonts w:ascii="Arial" w:hAnsi="Arial" w:cs="Arial"/>
          <w:color w:val="000000" w:themeColor="text1"/>
          <w:u w:val="none"/>
        </w:rPr>
        <w:t xml:space="preserve">Annual Conference </w:t>
      </w:r>
      <w:r w:rsidRPr="00FC43CC">
        <w:rPr>
          <w:rFonts w:ascii="Arial" w:hAnsi="Arial" w:cs="Arial"/>
        </w:rPr>
        <w:t>in</w:t>
      </w:r>
      <w:r w:rsidRPr="00680A99">
        <w:rPr>
          <w:rFonts w:ascii="Arial" w:hAnsi="Arial" w:cs="Arial"/>
        </w:rPr>
        <w:t xml:space="preserve"> </w:t>
      </w:r>
      <w:r w:rsidR="00C92BCB">
        <w:rPr>
          <w:rFonts w:ascii="Arial" w:hAnsi="Arial" w:cs="Arial"/>
        </w:rPr>
        <w:t>Orlando, FL</w:t>
      </w:r>
      <w:r w:rsidR="002A3048">
        <w:rPr>
          <w:rFonts w:ascii="Arial" w:hAnsi="Arial" w:cs="Arial"/>
        </w:rPr>
        <w:t>,</w:t>
      </w:r>
      <w:r w:rsidR="00F20280">
        <w:rPr>
          <w:rFonts w:ascii="Arial" w:hAnsi="Arial" w:cs="Arial"/>
        </w:rPr>
        <w:t xml:space="preserve"> July </w:t>
      </w:r>
      <w:r w:rsidR="00C92BCB">
        <w:rPr>
          <w:rFonts w:ascii="Arial" w:hAnsi="Arial" w:cs="Arial"/>
        </w:rPr>
        <w:t>10</w:t>
      </w:r>
      <w:r w:rsidR="00F20280">
        <w:rPr>
          <w:rFonts w:ascii="Arial" w:hAnsi="Arial" w:cs="Arial"/>
        </w:rPr>
        <w:t>-</w:t>
      </w:r>
      <w:r w:rsidR="00C92BCB">
        <w:rPr>
          <w:rFonts w:ascii="Arial" w:hAnsi="Arial" w:cs="Arial"/>
        </w:rPr>
        <w:t>13</w:t>
      </w:r>
      <w:r w:rsidR="00F20280">
        <w:rPr>
          <w:rFonts w:ascii="Arial" w:hAnsi="Arial" w:cs="Arial"/>
        </w:rPr>
        <w:t>, 202</w:t>
      </w:r>
      <w:r w:rsidR="00C92BCB">
        <w:rPr>
          <w:rFonts w:ascii="Arial" w:hAnsi="Arial" w:cs="Arial"/>
        </w:rPr>
        <w:t>3</w:t>
      </w:r>
      <w:r w:rsidR="0083064B">
        <w:rPr>
          <w:rFonts w:ascii="Arial" w:hAnsi="Arial" w:cs="Arial"/>
        </w:rPr>
        <w:t>.</w:t>
      </w:r>
      <w:r w:rsidRPr="00680A99">
        <w:rPr>
          <w:rFonts w:ascii="Arial" w:hAnsi="Arial" w:cs="Arial"/>
        </w:rPr>
        <w:t xml:space="preserve">  Please note that late submission forms will not be accepted.</w:t>
      </w:r>
    </w:p>
    <w:p w:rsidRPr="00680A99" w:rsidR="00670D72" w:rsidP="00F5725C" w:rsidRDefault="00000000" w14:paraId="04F6CB9E" w14:textId="77777777">
      <w:pPr>
        <w:rPr>
          <w:rFonts w:ascii="Arial" w:hAnsi="Arial" w:cs="Arial"/>
          <w:b/>
          <w:sz w:val="36"/>
          <w:szCs w:val="36"/>
        </w:rPr>
      </w:pPr>
    </w:p>
    <w:p w:rsidRPr="00680A99" w:rsidR="004F75A5" w:rsidP="00442834" w:rsidRDefault="00CD7715" w14:paraId="0AEE1D68" w14:textId="4CB9FA1C">
      <w:pPr>
        <w:rPr>
          <w:rFonts w:ascii="Arial" w:hAnsi="Arial" w:cs="Arial"/>
        </w:rPr>
      </w:pPr>
      <w:r w:rsidRPr="46D7F855" w:rsidR="00CD7715">
        <w:rPr>
          <w:rFonts w:ascii="Arial" w:hAnsi="Arial" w:cs="Arial"/>
        </w:rPr>
        <w:t xml:space="preserve">You have been nominated for recognition in the </w:t>
      </w:r>
      <w:r w:rsidRPr="46D7F855" w:rsidR="00CD7715">
        <w:rPr>
          <w:rFonts w:ascii="Arial" w:hAnsi="Arial" w:cs="Arial"/>
          <w:b w:val="1"/>
          <w:bCs w:val="1"/>
        </w:rPr>
        <w:t>"Supplier of the Year”</w:t>
      </w:r>
      <w:r w:rsidRPr="46D7F855" w:rsidR="00CD7715">
        <w:rPr>
          <w:rFonts w:ascii="Arial" w:hAnsi="Arial" w:cs="Arial"/>
        </w:rPr>
        <w:t xml:space="preserve"> Award category for the </w:t>
      </w:r>
      <w:r w:rsidRPr="46D7F855" w:rsidR="00FC43CC">
        <w:rPr>
          <w:rFonts w:ascii="Arial" w:hAnsi="Arial" w:cs="Arial"/>
        </w:rPr>
        <w:t>20</w:t>
      </w:r>
      <w:r w:rsidRPr="46D7F855" w:rsidR="00F20280">
        <w:rPr>
          <w:rFonts w:ascii="Arial" w:hAnsi="Arial" w:cs="Arial"/>
        </w:rPr>
        <w:t>2</w:t>
      </w:r>
      <w:r w:rsidRPr="46D7F855" w:rsidR="00C92BCB">
        <w:rPr>
          <w:rFonts w:ascii="Arial" w:hAnsi="Arial" w:cs="Arial"/>
        </w:rPr>
        <w:t>3</w:t>
      </w:r>
      <w:r w:rsidRPr="46D7F855" w:rsidR="0083064B">
        <w:rPr>
          <w:rFonts w:ascii="Arial" w:hAnsi="Arial" w:cs="Arial"/>
        </w:rPr>
        <w:t xml:space="preserve"> </w:t>
      </w:r>
      <w:r w:rsidRPr="46D7F855" w:rsidR="00FC43CC">
        <w:rPr>
          <w:rFonts w:ascii="Arial" w:hAnsi="Arial" w:cs="Arial"/>
        </w:rPr>
        <w:t>Disability:IN™</w:t>
      </w:r>
      <w:r w:rsidRPr="46D7F855" w:rsidR="00CD7715">
        <w:rPr>
          <w:rFonts w:ascii="Arial" w:hAnsi="Arial" w:cs="Arial"/>
        </w:rPr>
        <w:t xml:space="preserve"> </w:t>
      </w:r>
      <w:r w:rsidRPr="46D7F855" w:rsidR="00FC43CC">
        <w:rPr>
          <w:rFonts w:ascii="Arial" w:hAnsi="Arial" w:cs="Arial"/>
        </w:rPr>
        <w:t>Inclusion</w:t>
      </w:r>
      <w:r w:rsidRPr="46D7F855" w:rsidR="00CD7715">
        <w:rPr>
          <w:rFonts w:ascii="Arial" w:hAnsi="Arial" w:cs="Arial"/>
        </w:rPr>
        <w:t xml:space="preserve"> Awa</w:t>
      </w:r>
      <w:r w:rsidRPr="46D7F855" w:rsidR="00FC43CC">
        <w:rPr>
          <w:rFonts w:ascii="Arial" w:hAnsi="Arial" w:cs="Arial"/>
        </w:rPr>
        <w:t>rds</w:t>
      </w:r>
      <w:r w:rsidRPr="46D7F855" w:rsidR="00CD7715">
        <w:rPr>
          <w:rFonts w:ascii="Arial" w:hAnsi="Arial" w:cs="Arial"/>
        </w:rPr>
        <w:t xml:space="preserve">.  To be considered for this award you must complete and submit this information form </w:t>
      </w:r>
      <w:r w:rsidRPr="46D7F855" w:rsidR="00A53308">
        <w:rPr>
          <w:rFonts w:ascii="Arial" w:hAnsi="Arial" w:cs="Arial"/>
        </w:rPr>
        <w:t xml:space="preserve">and return to </w:t>
      </w:r>
      <w:r w:rsidRPr="46D7F855" w:rsidR="00FC43CC">
        <w:rPr>
          <w:rFonts w:ascii="Arial" w:hAnsi="Arial" w:cs="Arial"/>
        </w:rPr>
        <w:t>the Disability:IN Supplier Diversity</w:t>
      </w:r>
      <w:r w:rsidRPr="46D7F855" w:rsidR="00A53308">
        <w:rPr>
          <w:rFonts w:ascii="Arial" w:hAnsi="Arial" w:cs="Arial"/>
        </w:rPr>
        <w:t xml:space="preserve"> Staff.</w:t>
      </w:r>
      <w:r w:rsidRPr="46D7F855" w:rsidR="00CD7715">
        <w:rPr>
          <w:rFonts w:ascii="Arial" w:hAnsi="Arial" w:cs="Arial"/>
        </w:rPr>
        <w:t xml:space="preserve"> Here is a brief description of the aw</w:t>
      </w:r>
      <w:r w:rsidRPr="46D7F855" w:rsidR="005E5881">
        <w:rPr>
          <w:rFonts w:ascii="Arial" w:hAnsi="Arial" w:cs="Arial"/>
        </w:rPr>
        <w:t xml:space="preserve">ard: </w:t>
      </w:r>
      <w:r>
        <w:br/>
      </w:r>
      <w:r>
        <w:br/>
      </w:r>
      <w:r w:rsidRPr="46D7F855" w:rsidR="005E5881">
        <w:rPr>
          <w:rFonts w:ascii="Arial" w:hAnsi="Arial" w:cs="Arial"/>
        </w:rPr>
        <w:t>This award recognizes a</w:t>
      </w:r>
      <w:r w:rsidRPr="46D7F855" w:rsidR="00CD7715">
        <w:rPr>
          <w:rFonts w:ascii="Arial" w:hAnsi="Arial" w:cs="Arial"/>
        </w:rPr>
        <w:t xml:space="preserve"> </w:t>
      </w:r>
      <w:r w:rsidRPr="46D7F855" w:rsidR="00FC43CC">
        <w:rPr>
          <w:rFonts w:ascii="Arial" w:hAnsi="Arial" w:cs="Arial"/>
        </w:rPr>
        <w:t>Disability:IN</w:t>
      </w:r>
      <w:r w:rsidRPr="46D7F855" w:rsidR="00CD7715">
        <w:rPr>
          <w:rFonts w:ascii="Arial" w:hAnsi="Arial" w:cs="Arial"/>
        </w:rPr>
        <w:t xml:space="preserve"> certified Disability-Owned Business Enterprise (DOBE®), Veteran-Disability Owned Business Enterprise (V-DOBE™) or </w:t>
      </w:r>
      <w:r w:rsidRPr="46D7F855" w:rsidR="00CD7715">
        <w:rPr>
          <w:rFonts w:ascii="Arial" w:hAnsi="Arial" w:cs="Arial"/>
        </w:rPr>
        <w:t>Service</w:t>
      </w:r>
      <w:r w:rsidRPr="46D7F855" w:rsidR="635FA2E4">
        <w:rPr>
          <w:rFonts w:ascii="Arial" w:hAnsi="Arial" w:cs="Arial"/>
        </w:rPr>
        <w:t>-</w:t>
      </w:r>
      <w:r w:rsidRPr="46D7F855" w:rsidR="00CD7715">
        <w:rPr>
          <w:rFonts w:ascii="Arial" w:hAnsi="Arial" w:cs="Arial"/>
        </w:rPr>
        <w:t>Disabled</w:t>
      </w:r>
      <w:r w:rsidRPr="46D7F855" w:rsidR="00CD7715">
        <w:rPr>
          <w:rFonts w:ascii="Arial" w:hAnsi="Arial" w:cs="Arial"/>
        </w:rPr>
        <w:t xml:space="preserve"> Veteran- Disability Owned Business Enterprise (SDV-DOBE™), who has provided excellent service and distinguished themselves and their business through their business practices and serves as a role model for disability business inclusion in the supply chain. </w:t>
      </w:r>
    </w:p>
    <w:p w:rsidRPr="00680A99" w:rsidR="004F75A5" w:rsidP="00442834" w:rsidRDefault="00000000" w14:paraId="6BEACA50" w14:textId="77777777">
      <w:pPr>
        <w:rPr>
          <w:rFonts w:ascii="Arial" w:hAnsi="Arial" w:cs="Arial"/>
        </w:rPr>
      </w:pPr>
    </w:p>
    <w:p w:rsidRPr="00680A99" w:rsidR="00680A99" w:rsidP="00680A99" w:rsidRDefault="00CD7715" w14:paraId="29604D5C" w14:textId="3819DE59">
      <w:pPr>
        <w:rPr>
          <w:rFonts w:ascii="Arial" w:hAnsi="Arial" w:cs="Arial"/>
        </w:rPr>
      </w:pPr>
      <w:r w:rsidRPr="46D7F855" w:rsidR="00CD7715">
        <w:rPr>
          <w:rFonts w:ascii="Arial" w:hAnsi="Arial" w:cs="Arial"/>
        </w:rPr>
        <w:t xml:space="preserve">A </w:t>
      </w:r>
      <w:r w:rsidRPr="46D7F855" w:rsidR="00CD7715">
        <w:rPr>
          <w:rFonts w:ascii="Arial" w:hAnsi="Arial" w:cs="Arial"/>
          <w:u w:val="single"/>
        </w:rPr>
        <w:t>Disability-Owned Business Enterprise</w:t>
      </w:r>
      <w:r w:rsidRPr="46D7F855" w:rsidR="00CD7715">
        <w:rPr>
          <w:rFonts w:ascii="Arial" w:hAnsi="Arial" w:cs="Arial"/>
        </w:rPr>
        <w:t xml:space="preserve"> (DOBE®) is defined as a for-profit businesses that is at least 51 percent owned, managed, and controlled by </w:t>
      </w:r>
      <w:r w:rsidRPr="46D7F855" w:rsidR="00072A2F">
        <w:rPr>
          <w:rFonts w:ascii="Arial" w:hAnsi="Arial" w:cs="Arial"/>
        </w:rPr>
        <w:t xml:space="preserve">an individual(s) </w:t>
      </w:r>
      <w:r w:rsidRPr="46D7F855" w:rsidR="00CD7715">
        <w:rPr>
          <w:rFonts w:ascii="Arial" w:hAnsi="Arial" w:cs="Arial"/>
        </w:rPr>
        <w:t xml:space="preserve">whose disability is defined as a physical or mental impairment that substantially limits one or more major life activities; A </w:t>
      </w:r>
      <w:r w:rsidRPr="46D7F855" w:rsidR="00CD7715">
        <w:rPr>
          <w:rFonts w:ascii="Arial" w:hAnsi="Arial" w:cs="Arial"/>
          <w:u w:val="single"/>
        </w:rPr>
        <w:t>Veteran-Disability Owned Business Enterprise</w:t>
      </w:r>
      <w:r w:rsidRPr="46D7F855" w:rsidR="00CD7715">
        <w:rPr>
          <w:rFonts w:ascii="Arial" w:hAnsi="Arial" w:cs="Arial"/>
        </w:rPr>
        <w:t xml:space="preserve"> (V-DOBE™) is defined as a for-profit businesses that is at least 51 percent owned, managed, and controlled by </w:t>
      </w:r>
      <w:r w:rsidRPr="46D7F855" w:rsidR="00072A2F">
        <w:rPr>
          <w:rFonts w:ascii="Arial" w:hAnsi="Arial" w:cs="Arial"/>
        </w:rPr>
        <w:t xml:space="preserve">an individual(s) </w:t>
      </w:r>
      <w:r w:rsidRPr="46D7F855" w:rsidR="00CD7715">
        <w:rPr>
          <w:rFonts w:ascii="Arial" w:hAnsi="Arial" w:cs="Arial"/>
        </w:rPr>
        <w:t xml:space="preserve">whose disability is defined as a physical or mental impairment that substantially limits one or more major life activities, who has also has also served in the military; A </w:t>
      </w:r>
      <w:r w:rsidRPr="46D7F855" w:rsidR="00CD7715">
        <w:rPr>
          <w:rFonts w:ascii="Arial" w:hAnsi="Arial" w:cs="Arial"/>
          <w:u w:val="single"/>
        </w:rPr>
        <w:t>Service-Disabled Veteran Disability-Owned Business Enterprise</w:t>
      </w:r>
      <w:r w:rsidRPr="46D7F855" w:rsidR="00CD7715">
        <w:rPr>
          <w:rFonts w:ascii="Arial" w:hAnsi="Arial" w:cs="Arial"/>
        </w:rPr>
        <w:t xml:space="preserve"> (SDV-DOBE™) who has incurred or aggravated a disability while serving in active military naval or air service and whose discharge is documented with a disability ratings letters issued by the Department of Veteran Affairs. Also qualifying are reservists or members of the National Guard when disease or injury was incurred or aggravated in line of duty or while in training status. </w:t>
      </w:r>
    </w:p>
    <w:p w:rsidRPr="00680A99" w:rsidR="00F445D0" w:rsidP="00C96101" w:rsidRDefault="00000000" w14:paraId="6E848448" w14:textId="77777777">
      <w:pPr>
        <w:rPr>
          <w:rFonts w:ascii="Arial" w:hAnsi="Arial" w:cs="Arial"/>
        </w:rPr>
      </w:pPr>
    </w:p>
    <w:p w:rsidRPr="00680A99" w:rsidR="00C96101" w:rsidP="00C96101" w:rsidRDefault="00CD7715" w14:paraId="0E05168D" w14:textId="77777777">
      <w:pPr>
        <w:rPr>
          <w:rFonts w:ascii="Arial" w:hAnsi="Arial" w:cs="Arial"/>
        </w:rPr>
      </w:pPr>
      <w:r w:rsidRPr="00680A99">
        <w:rPr>
          <w:rFonts w:ascii="Arial" w:hAnsi="Arial" w:cs="Arial"/>
        </w:rPr>
        <w:t>Award Criteria:</w:t>
      </w:r>
    </w:p>
    <w:p w:rsidRPr="00680A99" w:rsidR="00875255" w:rsidP="00C96101" w:rsidRDefault="00CD7715" w14:paraId="743ECB34" w14:textId="69B4B6D7">
      <w:pPr>
        <w:pStyle w:val="ListParagraph"/>
        <w:numPr>
          <w:ilvl w:val="0"/>
          <w:numId w:val="2"/>
        </w:numPr>
        <w:spacing w:before="120" w:after="120"/>
        <w:contextualSpacing w:val="0"/>
        <w:rPr>
          <w:rFonts w:ascii="Arial" w:hAnsi="Arial" w:cs="Arial"/>
        </w:rPr>
      </w:pPr>
      <w:r w:rsidRPr="00680A99">
        <w:rPr>
          <w:rFonts w:ascii="Arial" w:hAnsi="Arial" w:cs="Arial"/>
        </w:rPr>
        <w:t>To qualify the N</w:t>
      </w:r>
      <w:r w:rsidR="005E5881">
        <w:rPr>
          <w:rFonts w:ascii="Arial" w:hAnsi="Arial" w:cs="Arial"/>
        </w:rPr>
        <w:t xml:space="preserve">ominee must be </w:t>
      </w:r>
      <w:r w:rsidR="00072A2F">
        <w:rPr>
          <w:rFonts w:ascii="Arial" w:hAnsi="Arial" w:cs="Arial"/>
        </w:rPr>
        <w:t xml:space="preserve">currently </w:t>
      </w:r>
      <w:r w:rsidR="005E5881">
        <w:rPr>
          <w:rFonts w:ascii="Arial" w:hAnsi="Arial" w:cs="Arial"/>
        </w:rPr>
        <w:t xml:space="preserve">certified by Disability:IN </w:t>
      </w:r>
      <w:r w:rsidRPr="00680A99">
        <w:rPr>
          <w:rFonts w:ascii="Arial" w:hAnsi="Arial" w:cs="Arial"/>
        </w:rPr>
        <w:t>as a DOBE®</w:t>
      </w:r>
      <w:r>
        <w:rPr>
          <w:rFonts w:ascii="Arial" w:hAnsi="Arial" w:cs="Arial"/>
        </w:rPr>
        <w:t>, V-DOBE™</w:t>
      </w:r>
      <w:r w:rsidRPr="00680A99">
        <w:rPr>
          <w:rFonts w:ascii="Arial" w:hAnsi="Arial" w:cs="Arial"/>
        </w:rPr>
        <w:t xml:space="preserve"> or SDV-DOBE™</w:t>
      </w:r>
    </w:p>
    <w:p w:rsidRPr="00680A99" w:rsidR="00F445D0" w:rsidP="00C96101" w:rsidRDefault="00CD7715" w14:paraId="28067BA2" w14:textId="14DC7CD5">
      <w:pPr>
        <w:pStyle w:val="ListParagraph"/>
        <w:numPr>
          <w:ilvl w:val="0"/>
          <w:numId w:val="2"/>
        </w:numPr>
        <w:spacing w:before="120" w:after="120"/>
        <w:contextualSpacing w:val="0"/>
        <w:rPr>
          <w:rFonts w:ascii="Arial" w:hAnsi="Arial" w:cs="Arial"/>
        </w:rPr>
      </w:pPr>
      <w:r w:rsidRPr="00680A99">
        <w:rPr>
          <w:rFonts w:ascii="Arial" w:hAnsi="Arial" w:cs="Arial"/>
        </w:rPr>
        <w:t xml:space="preserve">Nominee must </w:t>
      </w:r>
      <w:r w:rsidR="00072A2F">
        <w:rPr>
          <w:rFonts w:ascii="Arial" w:hAnsi="Arial" w:cs="Arial"/>
        </w:rPr>
        <w:t xml:space="preserve">be an active </w:t>
      </w:r>
      <w:r w:rsidRPr="00680A99">
        <w:rPr>
          <w:rFonts w:ascii="Arial" w:hAnsi="Arial" w:cs="Arial"/>
        </w:rPr>
        <w:t>participa</w:t>
      </w:r>
      <w:r w:rsidR="00072A2F">
        <w:rPr>
          <w:rFonts w:ascii="Arial" w:hAnsi="Arial" w:cs="Arial"/>
        </w:rPr>
        <w:t>nt</w:t>
      </w:r>
      <w:r w:rsidRPr="00680A99">
        <w:rPr>
          <w:rFonts w:ascii="Arial" w:hAnsi="Arial" w:cs="Arial"/>
        </w:rPr>
        <w:t xml:space="preserve"> </w:t>
      </w:r>
      <w:r w:rsidR="00072A2F">
        <w:rPr>
          <w:rFonts w:ascii="Arial" w:hAnsi="Arial" w:cs="Arial"/>
        </w:rPr>
        <w:t>in</w:t>
      </w:r>
      <w:r w:rsidRPr="00680A99" w:rsidR="00072A2F">
        <w:rPr>
          <w:rFonts w:ascii="Arial" w:hAnsi="Arial" w:cs="Arial"/>
        </w:rPr>
        <w:t xml:space="preserve"> </w:t>
      </w:r>
      <w:r w:rsidR="005E5881">
        <w:rPr>
          <w:rFonts w:ascii="Arial" w:hAnsi="Arial" w:cs="Arial"/>
        </w:rPr>
        <w:t>Disability:IN</w:t>
      </w:r>
      <w:r w:rsidRPr="00680A99">
        <w:rPr>
          <w:rFonts w:ascii="Arial" w:hAnsi="Arial" w:cs="Arial"/>
        </w:rPr>
        <w:t xml:space="preserve"> committees, events or other outreach activities that promote disability business engagement and utilization </w:t>
      </w:r>
    </w:p>
    <w:p w:rsidRPr="00680A99" w:rsidR="00785B8D" w:rsidP="46D7F855" w:rsidRDefault="00CD7715" w14:paraId="1BC1C581" w14:textId="3FD402BC" w14:noSpellErr="1">
      <w:pPr>
        <w:pStyle w:val="ListParagraph"/>
        <w:numPr>
          <w:ilvl w:val="0"/>
          <w:numId w:val="2"/>
        </w:numPr>
        <w:spacing w:before="120" w:after="120"/>
        <w:rPr>
          <w:rFonts w:ascii="Arial" w:hAnsi="Arial" w:cs="Arial"/>
        </w:rPr>
      </w:pPr>
      <w:r w:rsidRPr="46D7F855" w:rsidR="00CD7715">
        <w:rPr>
          <w:rFonts w:ascii="Arial" w:hAnsi="Arial" w:cs="Arial"/>
        </w:rPr>
        <w:t xml:space="preserve">Nominee </w:t>
      </w:r>
      <w:r w:rsidRPr="46D7F855" w:rsidR="00C55F1B">
        <w:rPr>
          <w:rFonts w:ascii="Arial" w:hAnsi="Arial" w:cs="Arial"/>
        </w:rPr>
        <w:t>should</w:t>
      </w:r>
      <w:r w:rsidRPr="46D7F855" w:rsidR="00C55F1B">
        <w:rPr>
          <w:rFonts w:ascii="Arial" w:hAnsi="Arial" w:cs="Arial"/>
        </w:rPr>
        <w:t xml:space="preserve"> </w:t>
      </w:r>
      <w:r w:rsidRPr="46D7F855" w:rsidR="00CD7715">
        <w:rPr>
          <w:rFonts w:ascii="Arial" w:hAnsi="Arial" w:cs="Arial"/>
        </w:rPr>
        <w:t>consistently utilize o</w:t>
      </w:r>
      <w:r w:rsidRPr="46D7F855" w:rsidR="00CD7715">
        <w:rPr>
          <w:rFonts w:ascii="Arial" w:hAnsi="Arial" w:cs="Arial"/>
          <w:sz w:val="22"/>
          <w:szCs w:val="22"/>
        </w:rPr>
        <w:t xml:space="preserve">ther </w:t>
      </w:r>
      <w:r w:rsidRPr="46D7F855" w:rsidR="001748F7">
        <w:rPr>
          <w:rFonts w:ascii="Arial" w:hAnsi="Arial" w:cs="Arial"/>
          <w:sz w:val="22"/>
          <w:szCs w:val="22"/>
        </w:rPr>
        <w:t>certified disability-owned business enterprise</w:t>
      </w:r>
      <w:r w:rsidRPr="46D7F855" w:rsidR="001748F7">
        <w:rPr>
          <w:rFonts w:ascii="Arial" w:hAnsi="Arial" w:cs="Arial"/>
          <w:sz w:val="22"/>
          <w:szCs w:val="22"/>
        </w:rPr>
        <w:t>.</w:t>
      </w:r>
    </w:p>
    <w:p w:rsidRPr="00680A99" w:rsidR="00785B8D" w:rsidP="46D7F855" w:rsidRDefault="00CD7715" w14:paraId="73C29C8F" w14:textId="178A80E0" w14:noSpellErr="1">
      <w:pPr>
        <w:pStyle w:val="ListParagraph"/>
        <w:numPr>
          <w:ilvl w:val="0"/>
          <w:numId w:val="2"/>
        </w:numPr>
        <w:spacing w:before="120" w:after="120"/>
        <w:rPr>
          <w:rFonts w:ascii="Arial" w:hAnsi="Arial" w:cs="Arial"/>
        </w:rPr>
      </w:pPr>
      <w:r w:rsidRPr="46D7F855" w:rsidR="00CD7715">
        <w:rPr>
          <w:rFonts w:ascii="Arial" w:hAnsi="Arial" w:cs="Arial"/>
        </w:rPr>
        <w:t>Nominee must contribute to th</w:t>
      </w:r>
      <w:r w:rsidRPr="46D7F855" w:rsidR="00CD7715">
        <w:rPr>
          <w:rFonts w:ascii="Arial" w:hAnsi="Arial" w:cs="Arial"/>
          <w:sz w:val="22"/>
          <w:szCs w:val="22"/>
        </w:rPr>
        <w:t>e growth and development of</w:t>
      </w:r>
      <w:r w:rsidRPr="46D7F855" w:rsidR="001748F7">
        <w:rPr>
          <w:rFonts w:ascii="Arial" w:hAnsi="Arial" w:cs="Arial"/>
          <w:sz w:val="22"/>
          <w:szCs w:val="22"/>
        </w:rPr>
        <w:t xml:space="preserve"> </w:t>
      </w:r>
      <w:r w:rsidRPr="46D7F855" w:rsidR="001748F7">
        <w:rPr>
          <w:rFonts w:ascii="Arial" w:hAnsi="Arial" w:cs="Arial"/>
          <w:sz w:val="22"/>
          <w:szCs w:val="22"/>
        </w:rPr>
        <w:t>disability-owned business enterprise</w:t>
      </w:r>
      <w:r w:rsidRPr="46D7F855" w:rsidR="001748F7">
        <w:rPr>
          <w:rFonts w:ascii="Arial" w:hAnsi="Arial" w:cs="Arial"/>
          <w:sz w:val="22"/>
          <w:szCs w:val="22"/>
        </w:rPr>
        <w:t>.</w:t>
      </w:r>
      <w:r w:rsidRPr="46D7F855" w:rsidR="00CD7715">
        <w:rPr>
          <w:rFonts w:ascii="Arial" w:hAnsi="Arial" w:cs="Arial"/>
          <w:sz w:val="22"/>
          <w:szCs w:val="22"/>
        </w:rPr>
        <w:t>in</w:t>
      </w:r>
      <w:r w:rsidRPr="46D7F855" w:rsidR="00CD7715">
        <w:rPr>
          <w:rFonts w:ascii="Arial" w:hAnsi="Arial" w:cs="Arial"/>
        </w:rPr>
        <w:t xml:space="preserve"> society and their community</w:t>
      </w:r>
    </w:p>
    <w:p w:rsidRPr="00680A99" w:rsidR="00785B8D" w:rsidP="00193070" w:rsidRDefault="00CD7715" w14:paraId="0BFD0AB8" w14:textId="77777777">
      <w:pPr>
        <w:pStyle w:val="ListParagraph"/>
        <w:numPr>
          <w:ilvl w:val="0"/>
          <w:numId w:val="2"/>
        </w:numPr>
        <w:spacing w:before="120" w:after="120"/>
        <w:contextualSpacing w:val="0"/>
        <w:rPr>
          <w:rFonts w:ascii="Arial" w:hAnsi="Arial" w:cs="Arial"/>
        </w:rPr>
      </w:pPr>
      <w:r w:rsidRPr="00680A99">
        <w:rPr>
          <w:rFonts w:ascii="Arial" w:hAnsi="Arial" w:cs="Arial"/>
        </w:rPr>
        <w:t xml:space="preserve">Nominee must demonstrate growth in sales and employment </w:t>
      </w:r>
    </w:p>
    <w:p w:rsidR="00230154" w:rsidP="000C27E8" w:rsidRDefault="00C55F1B" w14:paraId="48590C3C" w14:textId="12B08B4D">
      <w:pPr>
        <w:pStyle w:val="ListParagraph"/>
        <w:numPr>
          <w:ilvl w:val="0"/>
          <w:numId w:val="2"/>
        </w:numPr>
        <w:spacing w:before="120" w:after="120"/>
        <w:contextualSpacing w:val="0"/>
        <w:rPr>
          <w:rFonts w:ascii="Arial" w:hAnsi="Arial" w:cs="Arial"/>
        </w:rPr>
      </w:pPr>
      <w:r>
        <w:rPr>
          <w:rFonts w:ascii="Arial" w:hAnsi="Arial" w:cs="Arial"/>
        </w:rPr>
        <w:t>Although it is preferred that n</w:t>
      </w:r>
      <w:r w:rsidRPr="00680A99" w:rsidR="00CD7715">
        <w:rPr>
          <w:rFonts w:ascii="Arial" w:hAnsi="Arial" w:cs="Arial"/>
        </w:rPr>
        <w:t xml:space="preserve">ominations for “Supplier of the Year” be </w:t>
      </w:r>
      <w:r w:rsidR="005E5881">
        <w:rPr>
          <w:rFonts w:ascii="Arial" w:hAnsi="Arial" w:cs="Arial"/>
        </w:rPr>
        <w:t xml:space="preserve">submitted by representatives of </w:t>
      </w:r>
      <w:r w:rsidR="00C92BCB">
        <w:rPr>
          <w:rFonts w:ascii="Arial" w:hAnsi="Arial" w:cs="Arial"/>
        </w:rPr>
        <w:t xml:space="preserve">Disability:IN </w:t>
      </w:r>
      <w:r w:rsidRPr="00680A99" w:rsidR="00CD7715">
        <w:rPr>
          <w:rFonts w:ascii="Arial" w:hAnsi="Arial" w:cs="Arial"/>
        </w:rPr>
        <w:t xml:space="preserve">corporate </w:t>
      </w:r>
      <w:r w:rsidR="00C92BCB">
        <w:rPr>
          <w:rFonts w:ascii="Arial" w:hAnsi="Arial" w:cs="Arial"/>
        </w:rPr>
        <w:t>partners,</w:t>
      </w:r>
      <w:r w:rsidRPr="00680A99" w:rsidR="00CD7715">
        <w:rPr>
          <w:rFonts w:ascii="Arial" w:hAnsi="Arial" w:cs="Arial"/>
        </w:rPr>
        <w:t xml:space="preserve"> self</w:t>
      </w:r>
      <w:r w:rsidR="00A53308">
        <w:rPr>
          <w:rFonts w:ascii="Arial" w:hAnsi="Arial" w:cs="Arial"/>
        </w:rPr>
        <w:t>-</w:t>
      </w:r>
      <w:r w:rsidRPr="00680A99" w:rsidR="00CD7715">
        <w:rPr>
          <w:rFonts w:ascii="Arial" w:hAnsi="Arial" w:cs="Arial"/>
        </w:rPr>
        <w:t>nominations</w:t>
      </w:r>
      <w:r w:rsidR="00522372">
        <w:rPr>
          <w:rFonts w:ascii="Arial" w:hAnsi="Arial" w:cs="Arial"/>
        </w:rPr>
        <w:t>,</w:t>
      </w:r>
      <w:r w:rsidRPr="00680A99" w:rsidR="00CD7715">
        <w:rPr>
          <w:rFonts w:ascii="Arial" w:hAnsi="Arial" w:cs="Arial"/>
        </w:rPr>
        <w:t xml:space="preserve"> </w:t>
      </w:r>
      <w:r>
        <w:rPr>
          <w:rFonts w:ascii="Arial" w:hAnsi="Arial" w:cs="Arial"/>
        </w:rPr>
        <w:t>which include corporate client letters of reference</w:t>
      </w:r>
      <w:r w:rsidR="00522372">
        <w:rPr>
          <w:rFonts w:ascii="Arial" w:hAnsi="Arial" w:cs="Arial"/>
        </w:rPr>
        <w:t xml:space="preserve">, </w:t>
      </w:r>
      <w:r w:rsidRPr="00680A99" w:rsidR="00CD7715">
        <w:rPr>
          <w:rFonts w:ascii="Arial" w:hAnsi="Arial" w:cs="Arial"/>
        </w:rPr>
        <w:t xml:space="preserve">will </w:t>
      </w:r>
      <w:r>
        <w:rPr>
          <w:rFonts w:ascii="Arial" w:hAnsi="Arial" w:cs="Arial"/>
        </w:rPr>
        <w:lastRenderedPageBreak/>
        <w:t xml:space="preserve">be </w:t>
      </w:r>
      <w:r w:rsidRPr="00680A99" w:rsidR="00CD7715">
        <w:rPr>
          <w:rFonts w:ascii="Arial" w:hAnsi="Arial" w:cs="Arial"/>
        </w:rPr>
        <w:t>accepted</w:t>
      </w:r>
      <w:r w:rsidR="00522372">
        <w:rPr>
          <w:rFonts w:ascii="Arial" w:hAnsi="Arial" w:cs="Arial"/>
        </w:rPr>
        <w:t>.</w:t>
      </w:r>
      <w:r w:rsidRPr="00680A99" w:rsidR="00CD7715">
        <w:rPr>
          <w:rFonts w:ascii="Arial" w:hAnsi="Arial" w:cs="Arial"/>
        </w:rPr>
        <w:t xml:space="preserve"> </w:t>
      </w:r>
      <w:r w:rsidR="00230154">
        <w:rPr>
          <w:rFonts w:ascii="Arial" w:hAnsi="Arial" w:cs="Arial"/>
        </w:rPr>
        <w:t>Reference letters should highlight one or more of the following key performance indicators:</w:t>
      </w:r>
    </w:p>
    <w:p w:rsidRPr="006E2586" w:rsidR="00230154" w:rsidP="000F3E3B" w:rsidRDefault="00230154" w14:paraId="3E052E00" w14:textId="49C071F3">
      <w:pPr>
        <w:pStyle w:val="ListParagraph"/>
        <w:numPr>
          <w:ilvl w:val="0"/>
          <w:numId w:val="2"/>
        </w:numPr>
        <w:ind w:left="1440"/>
        <w:rPr>
          <w:rFonts w:ascii="Arial" w:hAnsi="Arial" w:cs="Arial"/>
        </w:rPr>
      </w:pPr>
      <w:r w:rsidRPr="006E2586">
        <w:rPr>
          <w:rFonts w:ascii="Arial" w:hAnsi="Arial" w:cs="Arial"/>
        </w:rPr>
        <w:t>Quality of products and services</w:t>
      </w:r>
      <w:r w:rsidRPr="006E2586">
        <w:rPr>
          <w:rFonts w:ascii="Arial" w:hAnsi="Arial" w:cs="Arial"/>
        </w:rPr>
        <w:tab/>
      </w:r>
    </w:p>
    <w:p w:rsidRPr="006E2586" w:rsidR="00230154" w:rsidP="000F3E3B" w:rsidRDefault="00230154" w14:paraId="67C27DDB" w14:textId="012AD9D8">
      <w:pPr>
        <w:pStyle w:val="ListParagraph"/>
        <w:numPr>
          <w:ilvl w:val="0"/>
          <w:numId w:val="2"/>
        </w:numPr>
        <w:ind w:left="1440"/>
        <w:rPr>
          <w:rFonts w:ascii="Arial" w:hAnsi="Arial" w:cs="Arial"/>
        </w:rPr>
      </w:pPr>
      <w:r w:rsidRPr="006E2586">
        <w:rPr>
          <w:rFonts w:ascii="Arial" w:hAnsi="Arial" w:cs="Arial"/>
        </w:rPr>
        <w:t>Marketing of products and services</w:t>
      </w:r>
    </w:p>
    <w:p w:rsidRPr="006E2586" w:rsidR="00230154" w:rsidP="000F3E3B" w:rsidRDefault="00230154" w14:paraId="2B631BD1" w14:textId="260EA7D7">
      <w:pPr>
        <w:pStyle w:val="ListParagraph"/>
        <w:numPr>
          <w:ilvl w:val="0"/>
          <w:numId w:val="2"/>
        </w:numPr>
        <w:ind w:left="1440"/>
        <w:rPr>
          <w:rFonts w:ascii="Arial" w:hAnsi="Arial" w:cs="Arial"/>
        </w:rPr>
      </w:pPr>
      <w:r w:rsidRPr="006E2586">
        <w:rPr>
          <w:rFonts w:ascii="Arial" w:hAnsi="Arial" w:cs="Arial"/>
        </w:rPr>
        <w:t>Cost competitiveness</w:t>
      </w:r>
    </w:p>
    <w:p w:rsidRPr="006E2586" w:rsidR="00230154" w:rsidP="000F3E3B" w:rsidRDefault="00230154" w14:paraId="142EF1ED" w14:textId="0D424611">
      <w:pPr>
        <w:pStyle w:val="ListParagraph"/>
        <w:numPr>
          <w:ilvl w:val="0"/>
          <w:numId w:val="2"/>
        </w:numPr>
        <w:ind w:left="1440"/>
        <w:rPr>
          <w:rFonts w:ascii="Arial" w:hAnsi="Arial" w:cs="Arial"/>
        </w:rPr>
      </w:pPr>
      <w:r w:rsidRPr="006E2586">
        <w:rPr>
          <w:rFonts w:ascii="Arial" w:hAnsi="Arial" w:cs="Arial"/>
        </w:rPr>
        <w:t>On-Time Delivery</w:t>
      </w:r>
    </w:p>
    <w:p w:rsidRPr="006E2586" w:rsidR="00230154" w:rsidP="000F3E3B" w:rsidRDefault="00230154" w14:paraId="6803D222" w14:textId="77777777">
      <w:pPr>
        <w:pStyle w:val="ListParagraph"/>
        <w:numPr>
          <w:ilvl w:val="0"/>
          <w:numId w:val="2"/>
        </w:numPr>
        <w:ind w:left="1440" w:right="1440"/>
        <w:rPr>
          <w:rFonts w:ascii="Arial" w:hAnsi="Arial" w:cs="Arial"/>
        </w:rPr>
      </w:pPr>
      <w:r w:rsidRPr="006E2586">
        <w:rPr>
          <w:rFonts w:ascii="Arial" w:hAnsi="Arial" w:cs="Arial"/>
        </w:rPr>
        <w:t>Contract administration (</w:t>
      </w:r>
      <w:proofErr w:type="gramStart"/>
      <w:r w:rsidRPr="006E2586">
        <w:rPr>
          <w:rFonts w:ascii="Arial" w:hAnsi="Arial" w:cs="Arial"/>
        </w:rPr>
        <w:t>i.e.</w:t>
      </w:r>
      <w:proofErr w:type="gramEnd"/>
      <w:r w:rsidRPr="006E2586">
        <w:rPr>
          <w:rFonts w:ascii="Arial" w:hAnsi="Arial" w:cs="Arial"/>
        </w:rPr>
        <w:t xml:space="preserve"> invoicing</w:t>
      </w:r>
    </w:p>
    <w:p w:rsidRPr="006E2586" w:rsidR="00230154" w:rsidP="000F3E3B" w:rsidRDefault="00230154" w14:paraId="75A155AA" w14:textId="1071EBA0">
      <w:pPr>
        <w:pStyle w:val="ListParagraph"/>
        <w:ind w:left="1800" w:right="1440"/>
        <w:rPr>
          <w:rFonts w:ascii="Arial" w:hAnsi="Arial" w:cs="Arial"/>
        </w:rPr>
      </w:pPr>
      <w:r w:rsidRPr="006E2586">
        <w:rPr>
          <w:rFonts w:ascii="Arial" w:hAnsi="Arial" w:cs="Arial"/>
        </w:rPr>
        <w:t xml:space="preserve">shipping accuracy) </w:t>
      </w:r>
    </w:p>
    <w:p w:rsidRPr="006E2586" w:rsidR="00230154" w:rsidP="000F3E3B" w:rsidRDefault="00230154" w14:paraId="49604980" w14:textId="1FDCBFDB">
      <w:pPr>
        <w:pStyle w:val="ListParagraph"/>
        <w:numPr>
          <w:ilvl w:val="0"/>
          <w:numId w:val="2"/>
        </w:numPr>
        <w:ind w:left="1440" w:right="1440"/>
        <w:rPr>
          <w:rFonts w:ascii="Arial" w:hAnsi="Arial" w:cs="Arial"/>
        </w:rPr>
      </w:pPr>
      <w:r w:rsidRPr="006E2586">
        <w:rPr>
          <w:rFonts w:ascii="Arial" w:hAnsi="Arial" w:cs="Arial"/>
        </w:rPr>
        <w:t>Problem resolution</w:t>
      </w:r>
    </w:p>
    <w:p w:rsidRPr="006E2586" w:rsidR="00230154" w:rsidP="000F3E3B" w:rsidRDefault="00230154" w14:paraId="0DF09F53" w14:textId="3C1DFB5E">
      <w:pPr>
        <w:pStyle w:val="ListParagraph"/>
        <w:numPr>
          <w:ilvl w:val="0"/>
          <w:numId w:val="2"/>
        </w:numPr>
        <w:ind w:left="1440"/>
        <w:rPr>
          <w:rFonts w:ascii="Arial" w:hAnsi="Arial" w:cs="Arial"/>
        </w:rPr>
      </w:pPr>
      <w:r w:rsidRPr="006E2586">
        <w:rPr>
          <w:rFonts w:ascii="Arial" w:hAnsi="Arial" w:cs="Arial"/>
        </w:rPr>
        <w:t>Innovation and technology capabilities</w:t>
      </w:r>
    </w:p>
    <w:p w:rsidRPr="006E2586" w:rsidR="00230154" w:rsidP="000F3E3B" w:rsidRDefault="00230154" w14:paraId="631CF53D" w14:textId="14751660">
      <w:pPr>
        <w:pStyle w:val="ListParagraph"/>
        <w:numPr>
          <w:ilvl w:val="0"/>
          <w:numId w:val="2"/>
        </w:numPr>
        <w:ind w:left="1440"/>
        <w:rPr>
          <w:rFonts w:ascii="Arial" w:hAnsi="Arial" w:cs="Arial"/>
        </w:rPr>
      </w:pPr>
      <w:r w:rsidRPr="006E2586">
        <w:rPr>
          <w:rFonts w:ascii="Arial" w:hAnsi="Arial" w:cs="Arial"/>
        </w:rPr>
        <w:t>Leadership and vision of management team</w:t>
      </w:r>
    </w:p>
    <w:p w:rsidRPr="006E2586" w:rsidR="00230154" w:rsidP="000F3E3B" w:rsidRDefault="00230154" w14:paraId="68F906F0" w14:textId="7643B4F3">
      <w:pPr>
        <w:pStyle w:val="ListParagraph"/>
        <w:numPr>
          <w:ilvl w:val="0"/>
          <w:numId w:val="2"/>
        </w:numPr>
        <w:ind w:left="1440"/>
        <w:rPr>
          <w:rFonts w:ascii="Arial" w:hAnsi="Arial" w:cs="Arial"/>
        </w:rPr>
      </w:pPr>
      <w:r w:rsidRPr="006E2586">
        <w:rPr>
          <w:rFonts w:ascii="Arial" w:hAnsi="Arial" w:cs="Arial"/>
        </w:rPr>
        <w:t>Overall professionalism</w:t>
      </w:r>
    </w:p>
    <w:p w:rsidRPr="006E2586" w:rsidR="000C27E8" w:rsidP="000F3E3B" w:rsidRDefault="00230154" w14:paraId="0590F68F" w14:textId="6D9DD6CD">
      <w:pPr>
        <w:pStyle w:val="ListParagraph"/>
        <w:numPr>
          <w:ilvl w:val="0"/>
          <w:numId w:val="2"/>
        </w:numPr>
        <w:spacing w:before="120" w:after="120"/>
        <w:ind w:left="1440"/>
        <w:contextualSpacing w:val="0"/>
        <w:rPr>
          <w:rFonts w:ascii="Arial" w:hAnsi="Arial" w:cs="Arial"/>
        </w:rPr>
      </w:pPr>
      <w:r w:rsidRPr="006E2586">
        <w:rPr>
          <w:rFonts w:ascii="Arial" w:hAnsi="Arial" w:cs="Arial"/>
        </w:rPr>
        <w:t>Commitment to diversity and inclusion</w:t>
      </w:r>
      <w:r w:rsidRPr="006E2586" w:rsidR="00CD7715">
        <w:rPr>
          <w:rFonts w:ascii="Arial" w:hAnsi="Arial" w:cs="Arial"/>
        </w:rPr>
        <w:t xml:space="preserve">   </w:t>
      </w:r>
    </w:p>
    <w:p w:rsidRPr="00680A99" w:rsidR="00785B8D" w:rsidP="00C96101" w:rsidRDefault="00CD7715" w14:paraId="254F8AE4" w14:textId="77777777">
      <w:pPr>
        <w:pStyle w:val="ListParagraph"/>
        <w:numPr>
          <w:ilvl w:val="0"/>
          <w:numId w:val="2"/>
        </w:numPr>
        <w:spacing w:before="120" w:after="120"/>
        <w:contextualSpacing w:val="0"/>
        <w:rPr>
          <w:rFonts w:ascii="Arial" w:hAnsi="Arial" w:cs="Arial"/>
        </w:rPr>
      </w:pPr>
      <w:r w:rsidRPr="00680A99">
        <w:rPr>
          <w:rFonts w:ascii="Arial" w:hAnsi="Arial" w:cs="Arial"/>
        </w:rPr>
        <w:t xml:space="preserve">Nominees will be asked to provide supplementary information as described herein to provide a </w:t>
      </w:r>
      <w:proofErr w:type="gramStart"/>
      <w:r w:rsidRPr="00680A99">
        <w:rPr>
          <w:rFonts w:ascii="Arial" w:hAnsi="Arial" w:cs="Arial"/>
        </w:rPr>
        <w:t>360 degree</w:t>
      </w:r>
      <w:proofErr w:type="gramEnd"/>
      <w:r w:rsidRPr="00680A99">
        <w:rPr>
          <w:rFonts w:ascii="Arial" w:hAnsi="Arial" w:cs="Arial"/>
        </w:rPr>
        <w:t xml:space="preserve"> perspective </w:t>
      </w:r>
    </w:p>
    <w:p w:rsidRPr="00680A99" w:rsidR="00785B8D" w:rsidP="00785B8D" w:rsidRDefault="00CD7715" w14:paraId="7790167B" w14:textId="471BF815">
      <w:pPr>
        <w:pStyle w:val="ListParagraph"/>
        <w:numPr>
          <w:ilvl w:val="0"/>
          <w:numId w:val="2"/>
        </w:numPr>
        <w:spacing w:before="120" w:after="120"/>
        <w:contextualSpacing w:val="0"/>
        <w:rPr>
          <w:rFonts w:ascii="Arial" w:hAnsi="Arial" w:cs="Arial"/>
        </w:rPr>
      </w:pPr>
      <w:r w:rsidRPr="474560F2">
        <w:rPr>
          <w:rFonts w:ascii="Arial" w:hAnsi="Arial" w:cs="Arial"/>
        </w:rPr>
        <w:t>Nominee Finalist must be prepared to accept the award that will be presented during the 20</w:t>
      </w:r>
      <w:r w:rsidRPr="474560F2" w:rsidR="00F20280">
        <w:rPr>
          <w:rFonts w:ascii="Arial" w:hAnsi="Arial" w:cs="Arial"/>
        </w:rPr>
        <w:t>2</w:t>
      </w:r>
      <w:r w:rsidR="00522372">
        <w:rPr>
          <w:rFonts w:ascii="Arial" w:hAnsi="Arial" w:cs="Arial"/>
        </w:rPr>
        <w:t>3</w:t>
      </w:r>
      <w:r w:rsidRPr="474560F2" w:rsidR="002A3048">
        <w:rPr>
          <w:rFonts w:ascii="Arial" w:hAnsi="Arial" w:cs="Arial"/>
        </w:rPr>
        <w:t xml:space="preserve"> </w:t>
      </w:r>
      <w:r w:rsidRPr="474560F2" w:rsidR="005E5881">
        <w:rPr>
          <w:rFonts w:ascii="Arial" w:hAnsi="Arial" w:cs="Arial"/>
        </w:rPr>
        <w:t xml:space="preserve">Disability:IN Annual Conference, in </w:t>
      </w:r>
      <w:r w:rsidR="00522372">
        <w:rPr>
          <w:rFonts w:ascii="Arial" w:hAnsi="Arial" w:cs="Arial"/>
        </w:rPr>
        <w:t>Orlando.</w:t>
      </w:r>
    </w:p>
    <w:p w:rsidRPr="00680A99" w:rsidR="00785B8D" w:rsidP="00785B8D" w:rsidRDefault="00CD7715" w14:paraId="6DBB5BBA" w14:textId="54689629">
      <w:pPr>
        <w:pStyle w:val="ListParagraph"/>
        <w:numPr>
          <w:ilvl w:val="0"/>
          <w:numId w:val="2"/>
        </w:numPr>
        <w:rPr>
          <w:rFonts w:ascii="Arial" w:hAnsi="Arial" w:cs="Arial"/>
        </w:rPr>
      </w:pPr>
      <w:r w:rsidRPr="00680A99">
        <w:rPr>
          <w:rFonts w:ascii="Arial" w:hAnsi="Arial" w:cs="Arial"/>
        </w:rPr>
        <w:t xml:space="preserve">Time period covering actions and activities described in this form shall be from January 1, </w:t>
      </w:r>
      <w:proofErr w:type="gramStart"/>
      <w:r w:rsidRPr="00680A99">
        <w:rPr>
          <w:rFonts w:ascii="Arial" w:hAnsi="Arial" w:cs="Arial"/>
        </w:rPr>
        <w:t>20</w:t>
      </w:r>
      <w:r w:rsidR="002A3048">
        <w:rPr>
          <w:rFonts w:ascii="Arial" w:hAnsi="Arial" w:cs="Arial"/>
        </w:rPr>
        <w:t>2</w:t>
      </w:r>
      <w:r w:rsidR="00522372">
        <w:rPr>
          <w:rFonts w:ascii="Arial" w:hAnsi="Arial" w:cs="Arial"/>
        </w:rPr>
        <w:t>2</w:t>
      </w:r>
      <w:proofErr w:type="gramEnd"/>
      <w:r w:rsidR="0083064B">
        <w:rPr>
          <w:rFonts w:ascii="Arial" w:hAnsi="Arial" w:cs="Arial"/>
        </w:rPr>
        <w:t xml:space="preserve"> </w:t>
      </w:r>
      <w:r w:rsidRPr="00680A99">
        <w:rPr>
          <w:rFonts w:ascii="Arial" w:hAnsi="Arial" w:cs="Arial"/>
        </w:rPr>
        <w:t>through December 31, 20</w:t>
      </w:r>
      <w:r w:rsidR="002A3048">
        <w:rPr>
          <w:rFonts w:ascii="Arial" w:hAnsi="Arial" w:cs="Arial"/>
        </w:rPr>
        <w:t>2</w:t>
      </w:r>
      <w:r w:rsidR="00522372">
        <w:rPr>
          <w:rFonts w:ascii="Arial" w:hAnsi="Arial" w:cs="Arial"/>
        </w:rPr>
        <w:t>2</w:t>
      </w:r>
      <w:r w:rsidRPr="00680A99">
        <w:rPr>
          <w:rFonts w:ascii="Arial" w:hAnsi="Arial" w:cs="Arial"/>
        </w:rPr>
        <w:t xml:space="preserve"> (earlier time period for comparison purposes only)</w:t>
      </w:r>
    </w:p>
    <w:p w:rsidRPr="00680A99" w:rsidR="00C96101" w:rsidP="00C96101" w:rsidRDefault="00CD7715" w14:paraId="47BACFE7" w14:textId="77777777">
      <w:pPr>
        <w:rPr>
          <w:rFonts w:ascii="Arial" w:hAnsi="Arial" w:cs="Arial"/>
          <w:b/>
        </w:rPr>
      </w:pPr>
      <w:r w:rsidRPr="00680A99">
        <w:rPr>
          <w:rFonts w:ascii="Arial" w:hAnsi="Arial" w:cs="Arial"/>
          <w:b/>
        </w:rPr>
        <w:br/>
      </w:r>
      <w:r w:rsidRPr="00680A99">
        <w:rPr>
          <w:rFonts w:ascii="Arial" w:hAnsi="Arial" w:cs="Arial"/>
          <w:b/>
        </w:rPr>
        <w:t xml:space="preserve">THIS SECTION TO BE COMPLETED BY THE NOMINEE ONLY:  </w:t>
      </w:r>
    </w:p>
    <w:p w:rsidRPr="00680A99" w:rsidR="00DC41E0" w:rsidP="00C96101" w:rsidRDefault="00000000" w14:paraId="64C6A8F5" w14:textId="77777777">
      <w:pPr>
        <w:rPr>
          <w:rFonts w:ascii="Arial" w:hAnsi="Arial" w:cs="Arial"/>
          <w:b/>
        </w:rPr>
      </w:pPr>
    </w:p>
    <w:p w:rsidRPr="00680A99" w:rsidR="008E0BA2" w:rsidP="008E0BA2" w:rsidRDefault="00CD7715" w14:paraId="344CA941" w14:textId="77777777">
      <w:pPr>
        <w:rPr>
          <w:rFonts w:ascii="Arial" w:hAnsi="Arial" w:cs="Arial"/>
        </w:rPr>
      </w:pPr>
      <w:r w:rsidRPr="00680A99">
        <w:rPr>
          <w:rFonts w:ascii="Arial" w:hAnsi="Arial" w:cs="Arial"/>
        </w:rPr>
        <w:t>Information on DOBE®</w:t>
      </w:r>
      <w:r>
        <w:rPr>
          <w:rFonts w:ascii="Arial" w:hAnsi="Arial" w:cs="Arial"/>
        </w:rPr>
        <w:t>, V-DOBE™ or SDV-DOBE™</w:t>
      </w:r>
      <w:r w:rsidRPr="00680A99">
        <w:rPr>
          <w:rFonts w:ascii="Arial" w:hAnsi="Arial" w:cs="Arial"/>
        </w:rPr>
        <w:t xml:space="preserve"> Nominee: </w:t>
      </w:r>
    </w:p>
    <w:p w:rsidRPr="00680A99" w:rsidR="00DC3C91" w:rsidP="008E0BA2" w:rsidRDefault="00000000" w14:paraId="7C05EBD1" w14:textId="77777777">
      <w:pP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53"/>
        <w:gridCol w:w="7523"/>
      </w:tblGrid>
      <w:tr w:rsidRPr="00680A99" w:rsidR="008E0BA2" w:rsidTr="008E0BA2" w14:paraId="16F43CDB" w14:textId="77777777">
        <w:tc>
          <w:tcPr>
            <w:tcW w:w="2053" w:type="dxa"/>
          </w:tcPr>
          <w:p w:rsidRPr="00680A99" w:rsidR="008E0BA2" w:rsidP="00F445D0" w:rsidRDefault="00CD7715" w14:paraId="0A349C87" w14:textId="77777777">
            <w:pPr>
              <w:rPr>
                <w:rFonts w:ascii="Arial" w:hAnsi="Arial" w:cs="Arial"/>
              </w:rPr>
            </w:pPr>
            <w:r w:rsidRPr="00680A99">
              <w:rPr>
                <w:rFonts w:ascii="Arial" w:hAnsi="Arial" w:cs="Arial"/>
              </w:rPr>
              <w:t>Nominee Name</w:t>
            </w:r>
          </w:p>
        </w:tc>
        <w:tc>
          <w:tcPr>
            <w:tcW w:w="7523" w:type="dxa"/>
          </w:tcPr>
          <w:p w:rsidRPr="00680A99" w:rsidR="008E0BA2" w:rsidP="00F445D0" w:rsidRDefault="00000000" w14:paraId="1F65943A" w14:textId="5679C5B2">
            <w:pPr>
              <w:rPr>
                <w:rFonts w:ascii="Arial" w:hAnsi="Arial" w:cs="Arial"/>
              </w:rPr>
            </w:pPr>
          </w:p>
        </w:tc>
      </w:tr>
      <w:tr w:rsidRPr="00680A99" w:rsidR="008E0BA2" w:rsidTr="008E0BA2" w14:paraId="01CC4D4A" w14:textId="77777777">
        <w:tc>
          <w:tcPr>
            <w:tcW w:w="2053" w:type="dxa"/>
          </w:tcPr>
          <w:p w:rsidRPr="00680A99" w:rsidR="008E0BA2" w:rsidP="00F445D0" w:rsidRDefault="00CD7715" w14:paraId="32CF517C" w14:textId="77777777">
            <w:pPr>
              <w:rPr>
                <w:rFonts w:ascii="Arial" w:hAnsi="Arial" w:cs="Arial"/>
              </w:rPr>
            </w:pPr>
            <w:r w:rsidRPr="00680A99">
              <w:rPr>
                <w:rFonts w:ascii="Arial" w:hAnsi="Arial" w:cs="Arial"/>
              </w:rPr>
              <w:t>Title</w:t>
            </w:r>
          </w:p>
        </w:tc>
        <w:tc>
          <w:tcPr>
            <w:tcW w:w="7523" w:type="dxa"/>
          </w:tcPr>
          <w:p w:rsidRPr="00680A99" w:rsidR="008E0BA2" w:rsidP="00F445D0" w:rsidRDefault="00000000" w14:paraId="5675D72A" w14:textId="297A5E20">
            <w:pPr>
              <w:rPr>
                <w:rFonts w:ascii="Arial" w:hAnsi="Arial" w:cs="Arial"/>
              </w:rPr>
            </w:pPr>
          </w:p>
        </w:tc>
      </w:tr>
      <w:tr w:rsidRPr="00680A99" w:rsidR="008E0BA2" w:rsidTr="008E0BA2" w14:paraId="36503EC7" w14:textId="77777777">
        <w:tc>
          <w:tcPr>
            <w:tcW w:w="2053" w:type="dxa"/>
          </w:tcPr>
          <w:p w:rsidRPr="00680A99" w:rsidR="008E0BA2" w:rsidP="00F445D0" w:rsidRDefault="00CD7715" w14:paraId="15BDB9FF" w14:textId="77777777">
            <w:pPr>
              <w:rPr>
                <w:rFonts w:ascii="Arial" w:hAnsi="Arial" w:cs="Arial"/>
              </w:rPr>
            </w:pPr>
            <w:r w:rsidRPr="00680A99">
              <w:rPr>
                <w:rFonts w:ascii="Arial" w:hAnsi="Arial" w:cs="Arial"/>
              </w:rPr>
              <w:t>Organization</w:t>
            </w:r>
          </w:p>
        </w:tc>
        <w:tc>
          <w:tcPr>
            <w:tcW w:w="7523" w:type="dxa"/>
          </w:tcPr>
          <w:p w:rsidRPr="00680A99" w:rsidR="008E0BA2" w:rsidP="00F445D0" w:rsidRDefault="00000000" w14:paraId="2A952243" w14:textId="2E69BCBD">
            <w:pPr>
              <w:rPr>
                <w:rFonts w:ascii="Arial" w:hAnsi="Arial" w:cs="Arial"/>
              </w:rPr>
            </w:pPr>
          </w:p>
        </w:tc>
      </w:tr>
      <w:tr w:rsidRPr="00680A99" w:rsidR="008E0BA2" w:rsidTr="008E0BA2" w14:paraId="189EE420" w14:textId="77777777">
        <w:tc>
          <w:tcPr>
            <w:tcW w:w="2053" w:type="dxa"/>
          </w:tcPr>
          <w:p w:rsidRPr="00680A99" w:rsidR="008E0BA2" w:rsidP="00F445D0" w:rsidRDefault="00CD7715" w14:paraId="3F853B59" w14:textId="77777777">
            <w:pPr>
              <w:rPr>
                <w:rFonts w:ascii="Arial" w:hAnsi="Arial" w:cs="Arial"/>
              </w:rPr>
            </w:pPr>
            <w:r w:rsidRPr="00680A99">
              <w:rPr>
                <w:rFonts w:ascii="Arial" w:hAnsi="Arial" w:cs="Arial"/>
              </w:rPr>
              <w:t>Mailing Address</w:t>
            </w:r>
          </w:p>
        </w:tc>
        <w:tc>
          <w:tcPr>
            <w:tcW w:w="7523" w:type="dxa"/>
          </w:tcPr>
          <w:p w:rsidRPr="00680A99" w:rsidR="008E0BA2" w:rsidP="00F445D0" w:rsidRDefault="00000000" w14:paraId="7542A41D" w14:textId="551C0146">
            <w:pPr>
              <w:rPr>
                <w:rFonts w:ascii="Arial" w:hAnsi="Arial" w:cs="Arial"/>
              </w:rPr>
            </w:pPr>
          </w:p>
        </w:tc>
      </w:tr>
      <w:tr w:rsidRPr="00680A99" w:rsidR="00522372" w:rsidTr="008E0BA2" w14:paraId="49630AEF" w14:textId="77777777">
        <w:tc>
          <w:tcPr>
            <w:tcW w:w="2053" w:type="dxa"/>
          </w:tcPr>
          <w:p w:rsidRPr="00680A99" w:rsidR="00522372" w:rsidP="00F445D0" w:rsidRDefault="00522372" w14:paraId="5B5B86D0" w14:textId="0E4AB3B6">
            <w:pPr>
              <w:rPr>
                <w:rFonts w:ascii="Arial" w:hAnsi="Arial" w:cs="Arial"/>
              </w:rPr>
            </w:pPr>
            <w:r>
              <w:rPr>
                <w:rFonts w:ascii="Arial" w:hAnsi="Arial" w:cs="Arial"/>
              </w:rPr>
              <w:t>Website</w:t>
            </w:r>
          </w:p>
        </w:tc>
        <w:tc>
          <w:tcPr>
            <w:tcW w:w="7523" w:type="dxa"/>
          </w:tcPr>
          <w:p w:rsidRPr="00680A99" w:rsidR="00522372" w:rsidP="00F445D0" w:rsidRDefault="00522372" w14:paraId="614FB1C0" w14:textId="77777777">
            <w:pPr>
              <w:rPr>
                <w:rFonts w:ascii="Arial" w:hAnsi="Arial" w:cs="Arial"/>
              </w:rPr>
            </w:pPr>
          </w:p>
        </w:tc>
      </w:tr>
      <w:tr w:rsidRPr="00680A99" w:rsidR="008E0BA2" w:rsidTr="008E0BA2" w14:paraId="7ABA7BF8" w14:textId="77777777">
        <w:tc>
          <w:tcPr>
            <w:tcW w:w="2053" w:type="dxa"/>
          </w:tcPr>
          <w:p w:rsidRPr="00680A99" w:rsidR="008E0BA2" w:rsidP="00F445D0" w:rsidRDefault="00CD7715" w14:paraId="22A24F35" w14:textId="77777777">
            <w:pPr>
              <w:rPr>
                <w:rFonts w:ascii="Arial" w:hAnsi="Arial" w:cs="Arial"/>
              </w:rPr>
            </w:pPr>
            <w:r w:rsidRPr="00680A99">
              <w:rPr>
                <w:rFonts w:ascii="Arial" w:hAnsi="Arial" w:cs="Arial"/>
              </w:rPr>
              <w:t>Phone</w:t>
            </w:r>
          </w:p>
        </w:tc>
        <w:tc>
          <w:tcPr>
            <w:tcW w:w="7523" w:type="dxa"/>
          </w:tcPr>
          <w:p w:rsidRPr="00680A99" w:rsidR="008E0BA2" w:rsidP="00F445D0" w:rsidRDefault="00000000" w14:paraId="47C564D8" w14:textId="49797F78">
            <w:pPr>
              <w:rPr>
                <w:rFonts w:ascii="Arial" w:hAnsi="Arial" w:cs="Arial"/>
              </w:rPr>
            </w:pPr>
          </w:p>
        </w:tc>
      </w:tr>
      <w:tr w:rsidRPr="00680A99" w:rsidR="008E0BA2" w:rsidTr="008E0BA2" w14:paraId="039064F2" w14:textId="77777777">
        <w:tc>
          <w:tcPr>
            <w:tcW w:w="2053" w:type="dxa"/>
          </w:tcPr>
          <w:p w:rsidRPr="00680A99" w:rsidR="008E0BA2" w:rsidP="00F445D0" w:rsidRDefault="00CD7715" w14:paraId="5F32E090" w14:textId="77777777">
            <w:pPr>
              <w:rPr>
                <w:rFonts w:ascii="Arial" w:hAnsi="Arial" w:cs="Arial"/>
              </w:rPr>
            </w:pPr>
            <w:r w:rsidRPr="00680A99">
              <w:rPr>
                <w:rFonts w:ascii="Arial" w:hAnsi="Arial" w:cs="Arial"/>
              </w:rPr>
              <w:t>Email</w:t>
            </w:r>
          </w:p>
        </w:tc>
        <w:tc>
          <w:tcPr>
            <w:tcW w:w="7523" w:type="dxa"/>
          </w:tcPr>
          <w:p w:rsidRPr="00680A99" w:rsidR="008E0BA2" w:rsidP="00F445D0" w:rsidRDefault="00000000" w14:paraId="3DDDDDBD" w14:textId="2CA823FE">
            <w:pPr>
              <w:rPr>
                <w:rFonts w:ascii="Arial" w:hAnsi="Arial" w:cs="Arial"/>
              </w:rPr>
            </w:pPr>
          </w:p>
        </w:tc>
      </w:tr>
      <w:tr w:rsidRPr="00680A99" w:rsidR="00F22011" w:rsidTr="00F20280" w14:paraId="436A4A4A" w14:textId="77777777">
        <w:trPr>
          <w:trHeight w:val="74"/>
        </w:trPr>
        <w:tc>
          <w:tcPr>
            <w:tcW w:w="2053" w:type="dxa"/>
          </w:tcPr>
          <w:p w:rsidRPr="00680A99" w:rsidR="00F22011" w:rsidP="00F22011" w:rsidRDefault="00CD7715" w14:paraId="557D3DC0" w14:textId="77777777">
            <w:pPr>
              <w:rPr>
                <w:rFonts w:ascii="Arial" w:hAnsi="Arial" w:cs="Arial"/>
              </w:rPr>
            </w:pPr>
            <w:r w:rsidRPr="00680A99">
              <w:rPr>
                <w:rFonts w:ascii="Arial" w:hAnsi="Arial" w:cs="Arial"/>
              </w:rPr>
              <w:t xml:space="preserve">Additional Contact </w:t>
            </w:r>
          </w:p>
        </w:tc>
        <w:tc>
          <w:tcPr>
            <w:tcW w:w="7523" w:type="dxa"/>
          </w:tcPr>
          <w:p w:rsidRPr="00680A99" w:rsidR="005C372B" w:rsidP="00F445D0" w:rsidRDefault="00000000" w14:paraId="40B6E48A" w14:textId="5AE8B658">
            <w:pPr>
              <w:rPr>
                <w:rFonts w:ascii="Arial" w:hAnsi="Arial" w:cs="Arial"/>
              </w:rPr>
            </w:pPr>
          </w:p>
        </w:tc>
      </w:tr>
    </w:tbl>
    <w:p w:rsidRPr="00680A99" w:rsidR="00F22011" w:rsidP="00D32F51" w:rsidRDefault="00000000" w14:paraId="1D1AFA2F" w14:textId="77777777">
      <w:pPr>
        <w:rPr>
          <w:rFonts w:ascii="Arial" w:hAnsi="Arial" w:cs="Arial"/>
        </w:rPr>
      </w:pPr>
    </w:p>
    <w:p w:rsidRPr="00680A99" w:rsidR="00D32F51" w:rsidP="00D32F51" w:rsidRDefault="00CD7715" w14:paraId="2EFC9F9D" w14:textId="4B557AC9">
      <w:pPr>
        <w:rPr>
          <w:rFonts w:ascii="Arial" w:hAnsi="Arial" w:cs="Arial"/>
          <w:b/>
        </w:rPr>
      </w:pPr>
      <w:r w:rsidRPr="00680A99">
        <w:rPr>
          <w:rFonts w:ascii="Arial" w:hAnsi="Arial" w:cs="Arial"/>
          <w:b/>
        </w:rPr>
        <w:t xml:space="preserve">(Maximum points </w:t>
      </w:r>
      <w:r w:rsidR="00230154">
        <w:rPr>
          <w:rFonts w:ascii="Arial" w:hAnsi="Arial" w:cs="Arial"/>
          <w:b/>
        </w:rPr>
        <w:t>100</w:t>
      </w:r>
      <w:r w:rsidRPr="00680A99">
        <w:rPr>
          <w:rFonts w:ascii="Arial" w:hAnsi="Arial" w:cs="Arial"/>
          <w:b/>
        </w:rPr>
        <w:t>)</w:t>
      </w:r>
    </w:p>
    <w:p w:rsidRPr="00680A99" w:rsidR="00D32F51" w:rsidP="00D32F51" w:rsidRDefault="00000000" w14:paraId="2C8408E7" w14:textId="77777777">
      <w:pPr>
        <w:rPr>
          <w:rFonts w:ascii="Arial" w:hAnsi="Arial" w:cs="Arial"/>
        </w:rPr>
      </w:pPr>
    </w:p>
    <w:p w:rsidRPr="00680A99" w:rsidR="00D32F51" w:rsidP="00D32F51" w:rsidRDefault="00CD7715" w14:paraId="6056489A" w14:textId="77777777">
      <w:pPr>
        <w:rPr>
          <w:rFonts w:ascii="Arial" w:hAnsi="Arial" w:cs="Arial"/>
        </w:rPr>
      </w:pPr>
      <w:r w:rsidRPr="00680A99">
        <w:rPr>
          <w:rFonts w:ascii="Arial" w:hAnsi="Arial" w:cs="Arial"/>
        </w:rPr>
        <w:t>Please answer the following:</w:t>
      </w:r>
    </w:p>
    <w:p w:rsidRPr="00680A99" w:rsidR="00D32F51" w:rsidP="00D32F51" w:rsidRDefault="00000000" w14:paraId="692C2F1C" w14:textId="77777777">
      <w:pPr>
        <w:rPr>
          <w:rFonts w:ascii="Arial" w:hAnsi="Arial" w:cs="Arial"/>
        </w:rPr>
      </w:pPr>
    </w:p>
    <w:p w:rsidRPr="00680A99" w:rsidR="00E07298" w:rsidP="00E07298" w:rsidRDefault="00CD7715" w14:paraId="5F1825FA" w14:textId="77777777">
      <w:pPr>
        <w:pStyle w:val="ListParagraph"/>
        <w:numPr>
          <w:ilvl w:val="0"/>
          <w:numId w:val="1"/>
        </w:numPr>
        <w:rPr>
          <w:rFonts w:ascii="Arial" w:hAnsi="Arial" w:cs="Arial"/>
        </w:rPr>
      </w:pPr>
      <w:r w:rsidRPr="00680A99">
        <w:rPr>
          <w:rFonts w:ascii="Arial" w:hAnsi="Arial" w:cs="Arial"/>
        </w:rPr>
        <w:t xml:space="preserve">Discuss how your company has demonstrated growth in sales and employment.  Provide two examples.      </w:t>
      </w:r>
    </w:p>
    <w:p w:rsidRPr="00680A99" w:rsidR="00E07298" w:rsidP="00E07298" w:rsidRDefault="005E5881" w14:paraId="3C75DBBC" w14:textId="29544D55">
      <w:pPr>
        <w:ind w:left="360"/>
        <w:rPr>
          <w:rFonts w:ascii="Arial" w:hAnsi="Arial" w:cs="Arial"/>
        </w:rPr>
      </w:pPr>
      <w:r>
        <w:rPr>
          <w:rFonts w:ascii="Arial" w:hAnsi="Arial" w:cs="Arial"/>
        </w:rPr>
        <w:t xml:space="preserve">(200 words or less) </w:t>
      </w:r>
      <w:r w:rsidR="00230154">
        <w:rPr>
          <w:rFonts w:ascii="Arial" w:hAnsi="Arial" w:cs="Arial"/>
        </w:rPr>
        <w:t>25</w:t>
      </w:r>
      <w:r w:rsidRPr="00680A99" w:rsidR="00CD7715">
        <w:rPr>
          <w:rFonts w:ascii="Arial" w:hAnsi="Arial" w:cs="Arial"/>
        </w:rPr>
        <w:t xml:space="preserve"> points</w:t>
      </w:r>
    </w:p>
    <w:p w:rsidRPr="00680A99" w:rsidR="00E07298" w:rsidP="00E07298" w:rsidRDefault="00000000" w14:paraId="107B9510" w14:textId="77777777">
      <w:pPr>
        <w:ind w:left="360"/>
        <w:rPr>
          <w:rFonts w:ascii="Arial" w:hAnsi="Arial" w:cs="Arial"/>
        </w:rPr>
      </w:pPr>
    </w:p>
    <w:p w:rsidR="00F34027" w:rsidP="46D7F855" w:rsidRDefault="00F34027" w14:paraId="354444F3" w14:noSpellErr="1" w14:textId="6DB9A57C">
      <w:pPr>
        <w:pStyle w:val="Normal"/>
        <w:rPr>
          <w:rFonts w:ascii="Arial" w:hAnsi="Arial" w:cs="Arial"/>
        </w:rPr>
      </w:pPr>
    </w:p>
    <w:p w:rsidR="00F34027" w:rsidP="00E07298" w:rsidRDefault="00F34027" w14:paraId="481C229D" w14:textId="3317EB91">
      <w:pPr>
        <w:rPr>
          <w:rFonts w:ascii="Arial" w:hAnsi="Arial" w:cs="Arial"/>
        </w:rPr>
      </w:pPr>
    </w:p>
    <w:p w:rsidRPr="00680A99" w:rsidR="00F34027" w:rsidP="00E07298" w:rsidRDefault="00F34027" w14:paraId="37B4DEC3" w14:textId="77777777">
      <w:pPr>
        <w:rPr>
          <w:rFonts w:ascii="Arial" w:hAnsi="Arial" w:cs="Arial"/>
        </w:rPr>
      </w:pPr>
    </w:p>
    <w:p w:rsidRPr="000F3E3B" w:rsidR="00E07298" w:rsidP="00F34027" w:rsidRDefault="00CD7715" w14:paraId="59AE7780" w14:textId="36215CDF">
      <w:pPr>
        <w:pStyle w:val="ListParagraph"/>
        <w:numPr>
          <w:ilvl w:val="0"/>
          <w:numId w:val="1"/>
        </w:numPr>
        <w:rPr>
          <w:rFonts w:ascii="Arial" w:hAnsi="Arial" w:cs="Arial"/>
        </w:rPr>
      </w:pPr>
      <w:r w:rsidRPr="000F3E3B">
        <w:rPr>
          <w:rFonts w:ascii="Arial" w:hAnsi="Arial" w:cs="Arial"/>
        </w:rPr>
        <w:t>Describe your products and/or services and give two examples of how you have provided those services to a customer in the following ways:   cost-reduction, innovation, met or exceeded delivery expectations.</w:t>
      </w:r>
    </w:p>
    <w:p w:rsidRPr="00680A99" w:rsidR="00E07298" w:rsidP="00E07298" w:rsidRDefault="00CD7715" w14:paraId="152B4883" w14:textId="22278754">
      <w:pPr>
        <w:ind w:left="360" w:right="-360"/>
        <w:rPr>
          <w:rFonts w:ascii="Arial" w:hAnsi="Arial" w:cs="Arial"/>
        </w:rPr>
      </w:pPr>
      <w:r w:rsidRPr="00680A99">
        <w:rPr>
          <w:rFonts w:ascii="Arial" w:hAnsi="Arial" w:cs="Arial"/>
        </w:rPr>
        <w:lastRenderedPageBreak/>
        <w:t xml:space="preserve"> (300 words or </w:t>
      </w:r>
      <w:proofErr w:type="gramStart"/>
      <w:r w:rsidRPr="00680A99">
        <w:rPr>
          <w:rFonts w:ascii="Arial" w:hAnsi="Arial" w:cs="Arial"/>
        </w:rPr>
        <w:t xml:space="preserve">less) </w:t>
      </w:r>
      <w:r w:rsidR="005E5881">
        <w:rPr>
          <w:rFonts w:ascii="Arial" w:hAnsi="Arial" w:cs="Arial"/>
        </w:rPr>
        <w:t xml:space="preserve"> </w:t>
      </w:r>
      <w:r w:rsidR="00230154">
        <w:rPr>
          <w:rFonts w:ascii="Arial" w:hAnsi="Arial" w:cs="Arial"/>
        </w:rPr>
        <w:t>25</w:t>
      </w:r>
      <w:proofErr w:type="gramEnd"/>
      <w:r w:rsidRPr="00680A99">
        <w:rPr>
          <w:rFonts w:ascii="Arial" w:hAnsi="Arial" w:cs="Arial"/>
        </w:rPr>
        <w:t xml:space="preserve"> points</w:t>
      </w:r>
    </w:p>
    <w:p w:rsidRPr="00680A99" w:rsidR="00E07298" w:rsidP="00E07298" w:rsidRDefault="00000000" w14:paraId="3889895B" w14:textId="20D8B6D2">
      <w:pPr>
        <w:ind w:left="360" w:right="-360"/>
        <w:rPr>
          <w:rFonts w:ascii="Arial" w:hAnsi="Arial" w:cs="Arial"/>
        </w:rPr>
      </w:pPr>
    </w:p>
    <w:p w:rsidRPr="00680A99" w:rsidR="00E07298" w:rsidP="00E07298" w:rsidRDefault="00000000" w14:paraId="5878562F" w14:textId="77777777">
      <w:pPr>
        <w:rPr>
          <w:rFonts w:ascii="Arial" w:hAnsi="Arial" w:cs="Arial"/>
        </w:rPr>
      </w:pPr>
    </w:p>
    <w:p w:rsidRPr="00680A99" w:rsidR="009A1A09" w:rsidP="009A1A09" w:rsidRDefault="00000000" w14:paraId="59CC7BF1" w14:textId="77777777">
      <w:pPr>
        <w:rPr>
          <w:rFonts w:ascii="Arial" w:hAnsi="Arial" w:cs="Arial"/>
        </w:rPr>
      </w:pPr>
    </w:p>
    <w:p w:rsidRPr="00680A99" w:rsidR="00E07298" w:rsidP="009A1A09" w:rsidRDefault="00CD7715" w14:paraId="14BBBED2" w14:textId="59AD181C">
      <w:pPr>
        <w:pStyle w:val="ListParagraph"/>
        <w:numPr>
          <w:ilvl w:val="0"/>
          <w:numId w:val="1"/>
        </w:numPr>
        <w:rPr>
          <w:rFonts w:ascii="Arial" w:hAnsi="Arial" w:cs="Arial"/>
        </w:rPr>
      </w:pPr>
      <w:r w:rsidRPr="00680A99">
        <w:rPr>
          <w:rFonts w:ascii="Arial" w:hAnsi="Arial" w:cs="Arial"/>
        </w:rPr>
        <w:t xml:space="preserve">Describe specific instances where you have purchased services/products from </w:t>
      </w:r>
      <w:r w:rsidR="001748F7">
        <w:rPr>
          <w:rFonts w:ascii="Arial" w:hAnsi="Arial" w:cs="Arial"/>
        </w:rPr>
        <w:t>other</w:t>
      </w:r>
      <w:r w:rsidRPr="00680A99" w:rsidR="001748F7">
        <w:rPr>
          <w:rFonts w:ascii="Arial" w:hAnsi="Arial" w:cs="Arial"/>
        </w:rPr>
        <w:t xml:space="preserve"> </w:t>
      </w:r>
      <w:r w:rsidRPr="07778D19" w:rsidR="001748F7">
        <w:rPr>
          <w:rFonts w:ascii="Arial" w:hAnsi="Arial" w:cs="Arial"/>
          <w:sz w:val="20"/>
          <w:szCs w:val="20"/>
        </w:rPr>
        <w:t>certified disability-owned business enterprise</w:t>
      </w:r>
      <w:r w:rsidR="001748F7">
        <w:rPr>
          <w:rFonts w:ascii="Arial" w:hAnsi="Arial" w:cs="Arial"/>
          <w:sz w:val="20"/>
          <w:szCs w:val="20"/>
        </w:rPr>
        <w:t xml:space="preserve">s. </w:t>
      </w:r>
      <w:r w:rsidRPr="00680A99">
        <w:rPr>
          <w:rFonts w:ascii="Arial" w:hAnsi="Arial" w:cs="Arial"/>
        </w:rPr>
        <w:t xml:space="preserve">Do you have a documented process to ensure consideration/inclusion of </w:t>
      </w:r>
      <w:r w:rsidRPr="07778D19" w:rsidR="001748F7">
        <w:rPr>
          <w:rFonts w:ascii="Arial" w:hAnsi="Arial" w:cs="Arial"/>
          <w:sz w:val="20"/>
          <w:szCs w:val="20"/>
        </w:rPr>
        <w:t>certified disability-owned business enterprise</w:t>
      </w:r>
      <w:r w:rsidR="001748F7">
        <w:rPr>
          <w:rFonts w:ascii="Arial" w:hAnsi="Arial" w:cs="Arial"/>
          <w:sz w:val="20"/>
          <w:szCs w:val="20"/>
        </w:rPr>
        <w:t xml:space="preserve">s. </w:t>
      </w:r>
      <w:r w:rsidRPr="00680A99">
        <w:rPr>
          <w:rFonts w:ascii="Arial" w:hAnsi="Arial" w:cs="Arial"/>
        </w:rPr>
        <w:t xml:space="preserve">Describe process. </w:t>
      </w:r>
    </w:p>
    <w:p w:rsidRPr="00680A99" w:rsidR="00E07298" w:rsidP="00E07298" w:rsidRDefault="00CD7715" w14:paraId="019431D8" w14:textId="6082DDC9">
      <w:pPr>
        <w:ind w:left="360"/>
        <w:rPr>
          <w:rFonts w:ascii="Arial" w:hAnsi="Arial" w:cs="Arial"/>
        </w:rPr>
      </w:pPr>
      <w:r w:rsidRPr="00680A99">
        <w:rPr>
          <w:rFonts w:ascii="Arial" w:hAnsi="Arial" w:cs="Arial"/>
        </w:rPr>
        <w:t xml:space="preserve">(200 words or less) </w:t>
      </w:r>
      <w:r w:rsidR="00230154">
        <w:rPr>
          <w:rFonts w:ascii="Arial" w:hAnsi="Arial" w:cs="Arial"/>
        </w:rPr>
        <w:t>25</w:t>
      </w:r>
      <w:r w:rsidRPr="00680A99" w:rsidR="00230154">
        <w:rPr>
          <w:rFonts w:ascii="Arial" w:hAnsi="Arial" w:cs="Arial"/>
        </w:rPr>
        <w:t xml:space="preserve"> </w:t>
      </w:r>
      <w:r w:rsidRPr="00680A99">
        <w:rPr>
          <w:rFonts w:ascii="Arial" w:hAnsi="Arial" w:cs="Arial"/>
        </w:rPr>
        <w:t xml:space="preserve">Points     </w:t>
      </w:r>
    </w:p>
    <w:p w:rsidRPr="00680A99" w:rsidR="00E07298" w:rsidP="00E07298" w:rsidRDefault="00000000" w14:paraId="2D48DDBF" w14:textId="77777777">
      <w:pPr>
        <w:ind w:left="5040" w:firstLine="720"/>
        <w:rPr>
          <w:rFonts w:ascii="Arial" w:hAnsi="Arial" w:cs="Arial"/>
        </w:rPr>
      </w:pPr>
    </w:p>
    <w:p w:rsidRPr="00680A99" w:rsidR="00E07298" w:rsidP="00E07298" w:rsidRDefault="00000000" w14:paraId="0D30DF46" w14:textId="77777777">
      <w:pPr>
        <w:rPr>
          <w:rFonts w:ascii="Arial" w:hAnsi="Arial" w:cs="Arial"/>
        </w:rPr>
      </w:pPr>
    </w:p>
    <w:p w:rsidRPr="00F20280" w:rsidR="00E07298" w:rsidP="00F20280" w:rsidRDefault="00CD7715" w14:paraId="3309309D" w14:textId="6EACB2FB">
      <w:pPr>
        <w:pStyle w:val="ListParagraph"/>
        <w:numPr>
          <w:ilvl w:val="0"/>
          <w:numId w:val="1"/>
        </w:numPr>
        <w:rPr>
          <w:rFonts w:ascii="Arial" w:hAnsi="Arial" w:cs="Arial"/>
        </w:rPr>
      </w:pPr>
      <w:r w:rsidRPr="00680A99">
        <w:rPr>
          <w:rFonts w:ascii="Arial" w:hAnsi="Arial" w:cs="Arial"/>
        </w:rPr>
        <w:t>Please provide any other supporting information to help the awards committee in the decision</w:t>
      </w:r>
      <w:r w:rsidR="00A53308">
        <w:rPr>
          <w:rFonts w:ascii="Arial" w:hAnsi="Arial" w:cs="Arial"/>
        </w:rPr>
        <w:t>-</w:t>
      </w:r>
      <w:r w:rsidRPr="00680A99">
        <w:rPr>
          <w:rFonts w:ascii="Arial" w:hAnsi="Arial" w:cs="Arial"/>
        </w:rPr>
        <w:t xml:space="preserve">making process including promoting public awareness of </w:t>
      </w:r>
      <w:r w:rsidRPr="07778D19" w:rsidR="001748F7">
        <w:rPr>
          <w:rFonts w:ascii="Arial" w:hAnsi="Arial" w:cs="Arial"/>
          <w:sz w:val="20"/>
          <w:szCs w:val="20"/>
        </w:rPr>
        <w:t>certified disability-owned business enterprise</w:t>
      </w:r>
      <w:r w:rsidR="001748F7">
        <w:rPr>
          <w:rFonts w:ascii="Arial" w:hAnsi="Arial" w:cs="Arial"/>
          <w:sz w:val="20"/>
          <w:szCs w:val="20"/>
        </w:rPr>
        <w:t xml:space="preserve">s, </w:t>
      </w:r>
      <w:r w:rsidRPr="00680A99">
        <w:rPr>
          <w:rFonts w:ascii="Arial" w:hAnsi="Arial" w:cs="Arial"/>
        </w:rPr>
        <w:t xml:space="preserve">the </w:t>
      </w:r>
      <w:r w:rsidRPr="00680A99">
        <w:rPr>
          <w:rStyle w:val="apple-style-span"/>
          <w:rFonts w:ascii="Arial" w:hAnsi="Arial" w:cs="Arial"/>
        </w:rPr>
        <w:t>Disability</w:t>
      </w:r>
      <w:r w:rsidR="00522372">
        <w:rPr>
          <w:rStyle w:val="apple-style-span"/>
          <w:rFonts w:ascii="Arial" w:hAnsi="Arial" w:cs="Arial"/>
        </w:rPr>
        <w:t>:IN</w:t>
      </w:r>
      <w:r w:rsidRPr="00680A99">
        <w:rPr>
          <w:rStyle w:val="apple-style-span"/>
          <w:rFonts w:ascii="Arial" w:hAnsi="Arial" w:cs="Arial"/>
        </w:rPr>
        <w:t xml:space="preserve"> Supplier Diversity Program</w:t>
      </w:r>
      <w:r w:rsidR="00601FDC">
        <w:rPr>
          <w:rStyle w:val="apple-style-span"/>
          <w:rFonts w:ascii="Arial" w:hAnsi="Arial" w:cs="Arial"/>
        </w:rPr>
        <w:t xml:space="preserve">, certification, and </w:t>
      </w:r>
      <w:r w:rsidR="00601FDC">
        <w:rPr>
          <w:rFonts w:ascii="Arial" w:hAnsi="Arial" w:cs="Arial"/>
        </w:rPr>
        <w:t>o</w:t>
      </w:r>
      <w:r w:rsidRPr="00680A99">
        <w:rPr>
          <w:rFonts w:ascii="Arial" w:hAnsi="Arial" w:cs="Arial"/>
        </w:rPr>
        <w:t>ther work on behalf of the disability community</w:t>
      </w:r>
      <w:r w:rsidR="00601FDC">
        <w:rPr>
          <w:rFonts w:ascii="Arial" w:hAnsi="Arial" w:cs="Arial"/>
        </w:rPr>
        <w:t xml:space="preserve">- </w:t>
      </w:r>
      <w:r w:rsidRPr="00680A99">
        <w:rPr>
          <w:rFonts w:ascii="Arial" w:hAnsi="Arial" w:cs="Arial"/>
        </w:rPr>
        <w:t>provid</w:t>
      </w:r>
      <w:r w:rsidR="00601FDC">
        <w:rPr>
          <w:rFonts w:ascii="Arial" w:hAnsi="Arial" w:cs="Arial"/>
        </w:rPr>
        <w:t>ing</w:t>
      </w:r>
      <w:r w:rsidRPr="00680A99">
        <w:rPr>
          <w:rFonts w:ascii="Arial" w:hAnsi="Arial" w:cs="Arial"/>
        </w:rPr>
        <w:t xml:space="preserve"> access, </w:t>
      </w:r>
      <w:proofErr w:type="gramStart"/>
      <w:r w:rsidRPr="00680A99">
        <w:rPr>
          <w:rFonts w:ascii="Arial" w:hAnsi="Arial" w:cs="Arial"/>
        </w:rPr>
        <w:t>opportunity</w:t>
      </w:r>
      <w:proofErr w:type="gramEnd"/>
      <w:r w:rsidRPr="00680A99">
        <w:rPr>
          <w:rFonts w:ascii="Arial" w:hAnsi="Arial" w:cs="Arial"/>
        </w:rPr>
        <w:t xml:space="preserve"> and support to others in the global community.</w:t>
      </w:r>
      <w:r w:rsidRPr="00F20280">
        <w:rPr>
          <w:rFonts w:ascii="Arial" w:hAnsi="Arial" w:cs="Arial"/>
        </w:rPr>
        <w:t xml:space="preserve"> (</w:t>
      </w:r>
      <w:r w:rsidR="00C901A8">
        <w:rPr>
          <w:rFonts w:ascii="Arial" w:hAnsi="Arial" w:cs="Arial"/>
        </w:rPr>
        <w:t>3</w:t>
      </w:r>
      <w:r w:rsidRPr="00F20280">
        <w:rPr>
          <w:rFonts w:ascii="Arial" w:hAnsi="Arial" w:cs="Arial"/>
        </w:rPr>
        <w:t xml:space="preserve">00 words or less) </w:t>
      </w:r>
      <w:r w:rsidR="00230154">
        <w:rPr>
          <w:rFonts w:ascii="Arial" w:hAnsi="Arial" w:cs="Arial"/>
        </w:rPr>
        <w:t>25</w:t>
      </w:r>
      <w:r w:rsidRPr="00F20280" w:rsidR="00230154">
        <w:rPr>
          <w:rFonts w:ascii="Arial" w:hAnsi="Arial" w:cs="Arial"/>
        </w:rPr>
        <w:t xml:space="preserve"> </w:t>
      </w:r>
      <w:r w:rsidRPr="00F20280">
        <w:rPr>
          <w:rFonts w:ascii="Arial" w:hAnsi="Arial" w:cs="Arial"/>
        </w:rPr>
        <w:t>Points</w:t>
      </w:r>
    </w:p>
    <w:p w:rsidRPr="00680A99" w:rsidR="00E07298" w:rsidP="00E07298" w:rsidRDefault="00000000" w14:paraId="029AB6A7" w14:textId="77777777">
      <w:pPr>
        <w:rPr>
          <w:rFonts w:ascii="Arial" w:hAnsi="Arial" w:cs="Arial"/>
        </w:rPr>
      </w:pPr>
    </w:p>
    <w:p w:rsidR="00704F00" w:rsidP="00E07298" w:rsidRDefault="00704F00" w14:paraId="14FD815E" w14:textId="77777777">
      <w:pPr>
        <w:rPr>
          <w:rFonts w:ascii="Arial" w:hAnsi="Arial" w:cs="Arial"/>
          <w:b/>
          <w:sz w:val="28"/>
          <w:szCs w:val="28"/>
        </w:rPr>
      </w:pPr>
    </w:p>
    <w:p w:rsidRPr="00680A99" w:rsidR="00E07298" w:rsidP="00E07298" w:rsidRDefault="00CD7715" w14:paraId="0A4E9EC0" w14:textId="725B3720">
      <w:pPr>
        <w:rPr>
          <w:rFonts w:ascii="Arial" w:hAnsi="Arial" w:cs="Arial"/>
          <w:b/>
          <w:sz w:val="24"/>
          <w:szCs w:val="24"/>
        </w:rPr>
      </w:pPr>
      <w:r w:rsidRPr="00680A99">
        <w:rPr>
          <w:rFonts w:ascii="Arial" w:hAnsi="Arial" w:cs="Arial"/>
          <w:b/>
          <w:sz w:val="24"/>
          <w:szCs w:val="24"/>
        </w:rPr>
        <w:t xml:space="preserve">Total Points Possible = </w:t>
      </w:r>
      <w:r w:rsidR="005621FE">
        <w:rPr>
          <w:rFonts w:ascii="Arial" w:hAnsi="Arial" w:cs="Arial"/>
          <w:b/>
          <w:sz w:val="24"/>
          <w:szCs w:val="24"/>
        </w:rPr>
        <w:t>100</w:t>
      </w:r>
    </w:p>
    <w:p w:rsidR="00E07298" w:rsidP="00D32F51" w:rsidRDefault="00000000" w14:paraId="26907954" w14:textId="5793458B">
      <w:pPr>
        <w:rPr>
          <w:rFonts w:ascii="Arial" w:hAnsi="Arial" w:cs="Arial"/>
        </w:rPr>
      </w:pPr>
    </w:p>
    <w:p w:rsidRPr="00680A99" w:rsidR="00C92BCB" w:rsidP="00D32F51" w:rsidRDefault="00C92BCB" w14:paraId="47DFC1E2" w14:textId="77777777">
      <w:pPr>
        <w:rPr>
          <w:rFonts w:ascii="Arial" w:hAnsi="Arial" w:cs="Arial"/>
        </w:rPr>
      </w:pPr>
    </w:p>
    <w:p w:rsidRPr="00680A99" w:rsidR="00C96101" w:rsidP="00C96101" w:rsidRDefault="00CD7715" w14:paraId="0F8B58EB" w14:textId="77777777">
      <w:pPr>
        <w:rPr>
          <w:rFonts w:ascii="Arial" w:hAnsi="Arial" w:cs="Arial"/>
          <w:b/>
          <w:sz w:val="28"/>
          <w:szCs w:val="28"/>
        </w:rPr>
      </w:pPr>
      <w:r w:rsidRPr="00680A99">
        <w:rPr>
          <w:rFonts w:ascii="Arial" w:hAnsi="Arial" w:cs="Arial"/>
          <w:b/>
          <w:sz w:val="28"/>
          <w:szCs w:val="28"/>
        </w:rPr>
        <w:t>PLEASE DO NOT CONVERT FORM TO PDF - submit your electronic nomination to:</w:t>
      </w:r>
    </w:p>
    <w:p w:rsidRPr="00680A99" w:rsidR="00442834" w:rsidP="00C96101" w:rsidRDefault="00000000" w14:paraId="6FDEFB32" w14:textId="77777777">
      <w:pPr>
        <w:rPr>
          <w:rFonts w:ascii="Arial" w:hAnsi="Arial" w:cs="Arial"/>
          <w:b/>
          <w:sz w:val="28"/>
          <w:szCs w:val="28"/>
        </w:rPr>
      </w:pPr>
    </w:p>
    <w:p w:rsidRPr="00680A99" w:rsidR="00C96101" w:rsidP="32F5898E" w:rsidRDefault="211D6488" w14:paraId="5857A679" w14:textId="28938BB7">
      <w:pPr>
        <w:rPr>
          <w:rFonts w:ascii="Arial" w:hAnsi="Arial" w:cs="Arial"/>
          <w:b/>
          <w:bCs/>
          <w:sz w:val="28"/>
          <w:szCs w:val="28"/>
        </w:rPr>
      </w:pPr>
      <w:r w:rsidRPr="32F5898E">
        <w:rPr>
          <w:rFonts w:ascii="Arial" w:hAnsi="Arial" w:cs="Arial"/>
          <w:b/>
          <w:bCs/>
          <w:sz w:val="28"/>
          <w:szCs w:val="28"/>
        </w:rPr>
        <w:t>Inclusion Awards Submission Email</w:t>
      </w:r>
      <w:r w:rsidRPr="32F5898E" w:rsidR="00F20280">
        <w:rPr>
          <w:rFonts w:ascii="Arial" w:hAnsi="Arial" w:cs="Arial"/>
          <w:b/>
          <w:bCs/>
          <w:sz w:val="28"/>
          <w:szCs w:val="28"/>
        </w:rPr>
        <w:t xml:space="preserve">: </w:t>
      </w:r>
      <w:hyperlink r:id="rId12">
        <w:r w:rsidRPr="32F5898E" w:rsidR="65C03994">
          <w:rPr>
            <w:rStyle w:val="Hyperlink"/>
            <w:rFonts w:ascii="Arial" w:hAnsi="Arial" w:cs="Arial"/>
            <w:b/>
            <w:bCs/>
            <w:sz w:val="28"/>
            <w:szCs w:val="28"/>
          </w:rPr>
          <w:t>awards@disabilityin.org</w:t>
        </w:r>
      </w:hyperlink>
      <w:r w:rsidRPr="32F5898E" w:rsidR="65C03994">
        <w:rPr>
          <w:rFonts w:ascii="Arial" w:hAnsi="Arial" w:cs="Arial"/>
          <w:b/>
          <w:bCs/>
          <w:sz w:val="28"/>
          <w:szCs w:val="28"/>
        </w:rPr>
        <w:t xml:space="preserve"> </w:t>
      </w:r>
      <w:r w:rsidRPr="32F5898E" w:rsidR="00F20280">
        <w:rPr>
          <w:rFonts w:ascii="Arial" w:hAnsi="Arial" w:cs="Arial"/>
          <w:b/>
          <w:bCs/>
          <w:sz w:val="28"/>
          <w:szCs w:val="28"/>
        </w:rPr>
        <w:t xml:space="preserve"> </w:t>
      </w:r>
      <w:r w:rsidR="00F20280">
        <w:br/>
      </w:r>
    </w:p>
    <w:p w:rsidRPr="00680A99" w:rsidR="0019044E" w:rsidP="0089393C" w:rsidRDefault="00CD7715" w14:paraId="7B80E39B" w14:textId="72FAE6BE">
      <w:pPr>
        <w:jc w:val="center"/>
        <w:rPr>
          <w:rFonts w:ascii="Arial" w:hAnsi="Arial" w:cs="Arial"/>
          <w:b/>
          <w:i/>
        </w:rPr>
      </w:pPr>
      <w:r w:rsidRPr="00680A99">
        <w:rPr>
          <w:rFonts w:ascii="Arial" w:hAnsi="Arial" w:cs="Arial"/>
          <w:b/>
          <w:i/>
        </w:rPr>
        <w:t xml:space="preserve">Thank you for submitting your nomination to the </w:t>
      </w:r>
      <w:r w:rsidRPr="00680A99">
        <w:rPr>
          <w:rFonts w:ascii="Arial" w:hAnsi="Arial" w:cs="Arial"/>
          <w:b/>
          <w:i/>
        </w:rPr>
        <w:br/>
      </w:r>
      <w:r w:rsidRPr="00680A99">
        <w:rPr>
          <w:rFonts w:ascii="Arial" w:hAnsi="Arial" w:cs="Arial"/>
          <w:b/>
          <w:i/>
        </w:rPr>
        <w:t>20</w:t>
      </w:r>
      <w:r w:rsidR="00F20280">
        <w:rPr>
          <w:rFonts w:ascii="Arial" w:hAnsi="Arial" w:cs="Arial"/>
          <w:b/>
          <w:i/>
        </w:rPr>
        <w:t>2</w:t>
      </w:r>
      <w:r w:rsidR="00601FDC">
        <w:rPr>
          <w:rFonts w:ascii="Arial" w:hAnsi="Arial" w:cs="Arial"/>
          <w:b/>
          <w:i/>
        </w:rPr>
        <w:t>3</w:t>
      </w:r>
      <w:r w:rsidR="005E5881">
        <w:rPr>
          <w:rFonts w:ascii="Arial" w:hAnsi="Arial" w:cs="Arial"/>
          <w:b/>
          <w:i/>
        </w:rPr>
        <w:t xml:space="preserve"> Disability:IN Inclusion </w:t>
      </w:r>
      <w:r w:rsidRPr="00680A99">
        <w:rPr>
          <w:rFonts w:ascii="Arial" w:hAnsi="Arial" w:cs="Arial"/>
          <w:b/>
          <w:i/>
        </w:rPr>
        <w:t>Awards!</w:t>
      </w:r>
    </w:p>
    <w:sectPr w:rsidRPr="00680A99" w:rsidR="0019044E" w:rsidSect="00260E6F">
      <w:footerReference w:type="default" r:id="rId13"/>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0744" w:rsidRDefault="00690744" w14:paraId="1CC88C64" w14:textId="77777777">
      <w:r>
        <w:separator/>
      </w:r>
    </w:p>
  </w:endnote>
  <w:endnote w:type="continuationSeparator" w:id="0">
    <w:p w:rsidR="00690744" w:rsidRDefault="00690744" w14:paraId="2F3C76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130004"/>
      <w:docPartObj>
        <w:docPartGallery w:val="Page Numbers (Bottom of Page)"/>
        <w:docPartUnique/>
      </w:docPartObj>
    </w:sdtPr>
    <w:sdtEndPr>
      <w:rPr>
        <w:noProof/>
      </w:rPr>
    </w:sdtEndPr>
    <w:sdtContent>
      <w:p w:rsidR="00A915A5" w:rsidRDefault="00CD7715" w14:paraId="4DBA2B10" w14:textId="77777777">
        <w:pPr>
          <w:pStyle w:val="Footer"/>
          <w:jc w:val="right"/>
        </w:pPr>
        <w:r>
          <w:fldChar w:fldCharType="begin"/>
        </w:r>
        <w:r>
          <w:instrText xml:space="preserve"> PAGE   \* MERGEFORMAT </w:instrText>
        </w:r>
        <w:r>
          <w:fldChar w:fldCharType="separate"/>
        </w:r>
        <w:r w:rsidR="00F5725C">
          <w:rPr>
            <w:noProof/>
          </w:rPr>
          <w:t>2</w:t>
        </w:r>
        <w:r>
          <w:rPr>
            <w:noProof/>
          </w:rPr>
          <w:fldChar w:fldCharType="end"/>
        </w:r>
      </w:p>
    </w:sdtContent>
  </w:sdt>
  <w:p w:rsidR="00A915A5" w:rsidRDefault="00000000" w14:paraId="7A12D5E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0744" w:rsidRDefault="00690744" w14:paraId="6A95F843" w14:textId="77777777">
      <w:r>
        <w:separator/>
      </w:r>
    </w:p>
  </w:footnote>
  <w:footnote w:type="continuationSeparator" w:id="0">
    <w:p w:rsidR="00690744" w:rsidRDefault="00690744" w14:paraId="4A110B7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E1D"/>
    <w:multiLevelType w:val="hybridMultilevel"/>
    <w:tmpl w:val="45E0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63FD0"/>
    <w:multiLevelType w:val="hybridMultilevel"/>
    <w:tmpl w:val="8FCC049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30782E8E"/>
    <w:multiLevelType w:val="hybridMultilevel"/>
    <w:tmpl w:val="84785F0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8E95857"/>
    <w:multiLevelType w:val="hybridMultilevel"/>
    <w:tmpl w:val="8722A9B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536F08FD"/>
    <w:multiLevelType w:val="hybridMultilevel"/>
    <w:tmpl w:val="3984EC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827D65"/>
    <w:multiLevelType w:val="hybridMultilevel"/>
    <w:tmpl w:val="516C3660"/>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num w:numId="1" w16cid:durableId="620303569">
    <w:abstractNumId w:val="4"/>
  </w:num>
  <w:num w:numId="2" w16cid:durableId="251597064">
    <w:abstractNumId w:val="1"/>
  </w:num>
  <w:num w:numId="3" w16cid:durableId="815998527">
    <w:abstractNumId w:val="0"/>
  </w:num>
  <w:num w:numId="4" w16cid:durableId="1267545163">
    <w:abstractNumId w:val="2"/>
  </w:num>
  <w:num w:numId="5" w16cid:durableId="359747065">
    <w:abstractNumId w:val="5"/>
  </w:num>
  <w:num w:numId="6" w16cid:durableId="190252425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D64"/>
    <w:rsid w:val="00067A37"/>
    <w:rsid w:val="00072A2F"/>
    <w:rsid w:val="00086D64"/>
    <w:rsid w:val="00087334"/>
    <w:rsid w:val="000F3E3B"/>
    <w:rsid w:val="00100A40"/>
    <w:rsid w:val="001129C8"/>
    <w:rsid w:val="00117873"/>
    <w:rsid w:val="0016101E"/>
    <w:rsid w:val="001748F7"/>
    <w:rsid w:val="001B771A"/>
    <w:rsid w:val="001E1D75"/>
    <w:rsid w:val="001F0F28"/>
    <w:rsid w:val="00230154"/>
    <w:rsid w:val="00240011"/>
    <w:rsid w:val="0027183C"/>
    <w:rsid w:val="0028658D"/>
    <w:rsid w:val="002A3048"/>
    <w:rsid w:val="004475BD"/>
    <w:rsid w:val="00522372"/>
    <w:rsid w:val="00534392"/>
    <w:rsid w:val="005621FE"/>
    <w:rsid w:val="005A0E8D"/>
    <w:rsid w:val="005A3005"/>
    <w:rsid w:val="005C4B3D"/>
    <w:rsid w:val="005E3C89"/>
    <w:rsid w:val="005E5881"/>
    <w:rsid w:val="00601FDC"/>
    <w:rsid w:val="00690744"/>
    <w:rsid w:val="00696E95"/>
    <w:rsid w:val="006E2586"/>
    <w:rsid w:val="00704F00"/>
    <w:rsid w:val="00763EEE"/>
    <w:rsid w:val="00795826"/>
    <w:rsid w:val="007B1460"/>
    <w:rsid w:val="007C4222"/>
    <w:rsid w:val="007E5525"/>
    <w:rsid w:val="0083064B"/>
    <w:rsid w:val="008B1CBC"/>
    <w:rsid w:val="00904B87"/>
    <w:rsid w:val="0091261E"/>
    <w:rsid w:val="00925C98"/>
    <w:rsid w:val="0093494E"/>
    <w:rsid w:val="0098342E"/>
    <w:rsid w:val="00A53308"/>
    <w:rsid w:val="00AA1F91"/>
    <w:rsid w:val="00AF46AE"/>
    <w:rsid w:val="00B249AC"/>
    <w:rsid w:val="00B73050"/>
    <w:rsid w:val="00C55F1B"/>
    <w:rsid w:val="00C901A8"/>
    <w:rsid w:val="00C92BCB"/>
    <w:rsid w:val="00CD7715"/>
    <w:rsid w:val="00D6771F"/>
    <w:rsid w:val="00D85986"/>
    <w:rsid w:val="00DF6FBB"/>
    <w:rsid w:val="00E20B50"/>
    <w:rsid w:val="00E525A7"/>
    <w:rsid w:val="00EA3C6E"/>
    <w:rsid w:val="00EC3D3E"/>
    <w:rsid w:val="00ED4426"/>
    <w:rsid w:val="00EE4CE1"/>
    <w:rsid w:val="00EE6AC2"/>
    <w:rsid w:val="00F20280"/>
    <w:rsid w:val="00F34027"/>
    <w:rsid w:val="00F5725C"/>
    <w:rsid w:val="00F64963"/>
    <w:rsid w:val="00FC43CC"/>
    <w:rsid w:val="02F9B7F0"/>
    <w:rsid w:val="211D6488"/>
    <w:rsid w:val="32F5898E"/>
    <w:rsid w:val="40D618B6"/>
    <w:rsid w:val="421ED980"/>
    <w:rsid w:val="46D7F855"/>
    <w:rsid w:val="474560F2"/>
    <w:rsid w:val="635FA2E4"/>
    <w:rsid w:val="65C0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6D85"/>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CF0984"/>
    <w:pPr>
      <w:spacing w:after="0" w:line="240" w:lineRule="auto"/>
    </w:pPr>
    <w:rPr>
      <w:rFonts w:ascii="Calibri" w:hAnsi="Calibri"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9044E"/>
    <w:pPr>
      <w:ind w:left="720"/>
      <w:contextualSpacing/>
    </w:pPr>
  </w:style>
  <w:style w:type="character" w:styleId="Hyperlink">
    <w:name w:val="Hyperlink"/>
    <w:uiPriority w:val="99"/>
    <w:unhideWhenUsed/>
    <w:rsid w:val="00C96101"/>
    <w:rPr>
      <w:color w:val="0000FF"/>
      <w:u w:val="single"/>
    </w:rPr>
  </w:style>
  <w:style w:type="character" w:styleId="CommentReference">
    <w:name w:val="annotation reference"/>
    <w:basedOn w:val="DefaultParagraphFont"/>
    <w:uiPriority w:val="99"/>
    <w:semiHidden/>
    <w:unhideWhenUsed/>
    <w:rsid w:val="00C96101"/>
    <w:rPr>
      <w:sz w:val="16"/>
      <w:szCs w:val="16"/>
    </w:rPr>
  </w:style>
  <w:style w:type="paragraph" w:styleId="CommentText">
    <w:name w:val="annotation text"/>
    <w:basedOn w:val="Normal"/>
    <w:link w:val="CommentTextChar"/>
    <w:uiPriority w:val="99"/>
    <w:semiHidden/>
    <w:unhideWhenUsed/>
    <w:rsid w:val="00C96101"/>
    <w:pPr>
      <w:spacing w:after="200" w:line="276" w:lineRule="auto"/>
    </w:pPr>
    <w:rPr>
      <w:rFonts w:eastAsia="Calibri"/>
      <w:sz w:val="20"/>
      <w:szCs w:val="20"/>
    </w:rPr>
  </w:style>
  <w:style w:type="character" w:styleId="CommentTextChar" w:customStyle="1">
    <w:name w:val="Comment Text Char"/>
    <w:basedOn w:val="DefaultParagraphFont"/>
    <w:link w:val="CommentText"/>
    <w:uiPriority w:val="99"/>
    <w:semiHidden/>
    <w:rsid w:val="00C96101"/>
    <w:rPr>
      <w:rFonts w:ascii="Calibri" w:hAnsi="Calibri" w:eastAsia="Calibri" w:cs="Times New Roman"/>
      <w:sz w:val="20"/>
      <w:szCs w:val="20"/>
    </w:rPr>
  </w:style>
  <w:style w:type="character" w:styleId="apple-style-span" w:customStyle="1">
    <w:name w:val="apple-style-span"/>
    <w:basedOn w:val="DefaultParagraphFont"/>
    <w:rsid w:val="007F2829"/>
  </w:style>
  <w:style w:type="paragraph" w:styleId="BalloonText">
    <w:name w:val="Balloon Text"/>
    <w:basedOn w:val="Normal"/>
    <w:link w:val="BalloonTextChar"/>
    <w:uiPriority w:val="99"/>
    <w:semiHidden/>
    <w:unhideWhenUsed/>
    <w:rsid w:val="004E6BC6"/>
    <w:rPr>
      <w:rFonts w:ascii="Tahoma" w:hAnsi="Tahoma" w:cs="Tahoma"/>
      <w:sz w:val="16"/>
      <w:szCs w:val="16"/>
    </w:rPr>
  </w:style>
  <w:style w:type="character" w:styleId="BalloonTextChar" w:customStyle="1">
    <w:name w:val="Balloon Text Char"/>
    <w:basedOn w:val="DefaultParagraphFont"/>
    <w:link w:val="BalloonText"/>
    <w:uiPriority w:val="99"/>
    <w:semiHidden/>
    <w:rsid w:val="004E6BC6"/>
    <w:rPr>
      <w:rFonts w:ascii="Tahoma" w:hAnsi="Tahoma" w:eastAsia="Times New Roman" w:cs="Tahoma"/>
      <w:sz w:val="16"/>
      <w:szCs w:val="16"/>
    </w:rPr>
  </w:style>
  <w:style w:type="paragraph" w:styleId="Header">
    <w:name w:val="header"/>
    <w:basedOn w:val="Normal"/>
    <w:link w:val="HeaderChar"/>
    <w:uiPriority w:val="99"/>
    <w:unhideWhenUsed/>
    <w:rsid w:val="00442834"/>
    <w:pPr>
      <w:tabs>
        <w:tab w:val="center" w:pos="4680"/>
        <w:tab w:val="right" w:pos="9360"/>
      </w:tabs>
    </w:pPr>
  </w:style>
  <w:style w:type="character" w:styleId="HeaderChar" w:customStyle="1">
    <w:name w:val="Header Char"/>
    <w:basedOn w:val="DefaultParagraphFont"/>
    <w:link w:val="Header"/>
    <w:uiPriority w:val="99"/>
    <w:rsid w:val="00442834"/>
    <w:rPr>
      <w:rFonts w:ascii="Calibri" w:hAnsi="Calibri" w:eastAsia="Times New Roman" w:cs="Times New Roman"/>
    </w:rPr>
  </w:style>
  <w:style w:type="paragraph" w:styleId="Footer">
    <w:name w:val="footer"/>
    <w:basedOn w:val="Normal"/>
    <w:link w:val="FooterChar"/>
    <w:uiPriority w:val="99"/>
    <w:unhideWhenUsed/>
    <w:rsid w:val="00442834"/>
    <w:pPr>
      <w:tabs>
        <w:tab w:val="center" w:pos="4680"/>
        <w:tab w:val="right" w:pos="9360"/>
      </w:tabs>
    </w:pPr>
  </w:style>
  <w:style w:type="character" w:styleId="FooterChar" w:customStyle="1">
    <w:name w:val="Footer Char"/>
    <w:basedOn w:val="DefaultParagraphFont"/>
    <w:link w:val="Footer"/>
    <w:uiPriority w:val="99"/>
    <w:rsid w:val="00442834"/>
    <w:rPr>
      <w:rFonts w:ascii="Calibri" w:hAnsi="Calibri" w:eastAsia="Times New Roman" w:cs="Times New Roman"/>
    </w:rPr>
  </w:style>
  <w:style w:type="character" w:styleId="FollowedHyperlink">
    <w:name w:val="FollowedHyperlink"/>
    <w:basedOn w:val="DefaultParagraphFont"/>
    <w:uiPriority w:val="99"/>
    <w:semiHidden/>
    <w:unhideWhenUsed/>
    <w:rsid w:val="004C0A9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04BA1"/>
    <w:pPr>
      <w:spacing w:after="0" w:line="240" w:lineRule="auto"/>
    </w:pPr>
    <w:rPr>
      <w:rFonts w:eastAsia="Times New Roman"/>
      <w:b/>
      <w:bCs/>
    </w:rPr>
  </w:style>
  <w:style w:type="character" w:styleId="CommentSubjectChar" w:customStyle="1">
    <w:name w:val="Comment Subject Char"/>
    <w:basedOn w:val="CommentTextChar"/>
    <w:link w:val="CommentSubject"/>
    <w:uiPriority w:val="99"/>
    <w:semiHidden/>
    <w:rsid w:val="00804BA1"/>
    <w:rPr>
      <w:rFonts w:ascii="Calibri" w:hAnsi="Calibri" w:eastAsia="Times New Roman" w:cs="Times New Roman"/>
      <w:b/>
      <w:bCs/>
      <w:sz w:val="20"/>
      <w:szCs w:val="20"/>
    </w:rPr>
  </w:style>
  <w:style w:type="paragraph" w:styleId="NoSpacing">
    <w:name w:val="No Spacing"/>
    <w:uiPriority w:val="1"/>
    <w:qFormat/>
    <w:rsid w:val="005C372B"/>
    <w:pPr>
      <w:spacing w:after="0" w:line="240" w:lineRule="auto"/>
    </w:pPr>
    <w:rPr>
      <w:rFonts w:eastAsiaTheme="minorEastAsia"/>
      <w:sz w:val="24"/>
      <w:szCs w:val="24"/>
    </w:rPr>
  </w:style>
  <w:style w:type="character" w:styleId="UnresolvedMention">
    <w:name w:val="Unresolved Mention"/>
    <w:basedOn w:val="DefaultParagraphFont"/>
    <w:uiPriority w:val="99"/>
    <w:rsid w:val="00D85986"/>
    <w:rPr>
      <w:color w:val="605E5C"/>
      <w:shd w:val="clear" w:color="auto" w:fill="E1DFDD"/>
    </w:rPr>
  </w:style>
  <w:style w:type="paragraph" w:styleId="Revision">
    <w:name w:val="Revision"/>
    <w:hidden/>
    <w:uiPriority w:val="99"/>
    <w:semiHidden/>
    <w:rsid w:val="00072A2F"/>
    <w:pPr>
      <w:spacing w:after="0" w:line="240" w:lineRule="auto"/>
    </w:pPr>
    <w:rPr>
      <w:rFonts w:ascii="Calibri" w:hAnsi="Calibri"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271676">
      <w:bodyDiv w:val="1"/>
      <w:marLeft w:val="0"/>
      <w:marRight w:val="0"/>
      <w:marTop w:val="0"/>
      <w:marBottom w:val="0"/>
      <w:divBdr>
        <w:top w:val="none" w:sz="0" w:space="0" w:color="auto"/>
        <w:left w:val="none" w:sz="0" w:space="0" w:color="auto"/>
        <w:bottom w:val="none" w:sz="0" w:space="0" w:color="auto"/>
        <w:right w:val="none" w:sz="0" w:space="0" w:color="auto"/>
      </w:divBdr>
    </w:div>
    <w:div w:id="507448454">
      <w:bodyDiv w:val="1"/>
      <w:marLeft w:val="0"/>
      <w:marRight w:val="0"/>
      <w:marTop w:val="0"/>
      <w:marBottom w:val="0"/>
      <w:divBdr>
        <w:top w:val="none" w:sz="0" w:space="0" w:color="auto"/>
        <w:left w:val="none" w:sz="0" w:space="0" w:color="auto"/>
        <w:bottom w:val="none" w:sz="0" w:space="0" w:color="auto"/>
        <w:right w:val="none" w:sz="0" w:space="0" w:color="auto"/>
      </w:divBdr>
    </w:div>
    <w:div w:id="1309673384">
      <w:bodyDiv w:val="1"/>
      <w:marLeft w:val="0"/>
      <w:marRight w:val="0"/>
      <w:marTop w:val="0"/>
      <w:marBottom w:val="0"/>
      <w:divBdr>
        <w:top w:val="none" w:sz="0" w:space="0" w:color="auto"/>
        <w:left w:val="none" w:sz="0" w:space="0" w:color="auto"/>
        <w:bottom w:val="none" w:sz="0" w:space="0" w:color="auto"/>
        <w:right w:val="none" w:sz="0" w:space="0" w:color="auto"/>
      </w:divBdr>
    </w:div>
    <w:div w:id="213366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awards@disabilityin.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tiff"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fda686a976e4425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e3eb163-2511-45de-92f7-acae61042bcc}"/>
      </w:docPartPr>
      <w:docPartBody>
        <w:p w14:paraId="5BC97AC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6F2202283DA446A9623BFA6B7DEA21" ma:contentTypeVersion="15" ma:contentTypeDescription="Create a new document." ma:contentTypeScope="" ma:versionID="f97c53d1c8051cf75167c3c1256d1fd2">
  <xsd:schema xmlns:xsd="http://www.w3.org/2001/XMLSchema" xmlns:xs="http://www.w3.org/2001/XMLSchema" xmlns:p="http://schemas.microsoft.com/office/2006/metadata/properties" xmlns:ns1="http://schemas.microsoft.com/sharepoint/v3" xmlns:ns2="26f3cf28-461b-458c-827a-d40f6da571a5" xmlns:ns3="1f845c43-da0e-4238-884f-b7d10566b9ad" targetNamespace="http://schemas.microsoft.com/office/2006/metadata/properties" ma:root="true" ma:fieldsID="de754b3fa5d9aa809d2f14bc572ae5dc" ns1:_="" ns2:_="" ns3:_="">
    <xsd:import namespace="http://schemas.microsoft.com/sharepoint/v3"/>
    <xsd:import namespace="26f3cf28-461b-458c-827a-d40f6da571a5"/>
    <xsd:import namespace="1f845c43-da0e-4238-884f-b7d10566b9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3cf28-461b-458c-827a-d40f6da57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845c43-da0e-4238-884f-b7d10566b9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2D2D1D-9383-48C5-A4E6-452F188982F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0BD48A-F455-AA47-9EF3-83505DB901C1}">
  <ds:schemaRefs>
    <ds:schemaRef ds:uri="http://schemas.openxmlformats.org/officeDocument/2006/bibliography"/>
  </ds:schemaRefs>
</ds:datastoreItem>
</file>

<file path=customXml/itemProps3.xml><?xml version="1.0" encoding="utf-8"?>
<ds:datastoreItem xmlns:ds="http://schemas.openxmlformats.org/officeDocument/2006/customXml" ds:itemID="{75A7C019-17AA-402B-8331-89256C73D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f3cf28-461b-458c-827a-d40f6da571a5"/>
    <ds:schemaRef ds:uri="1f845c43-da0e-4238-884f-b7d10566b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E000A-7034-4158-B7DA-30C3CA9FD7E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NHMCCD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Brian Horn</cp:lastModifiedBy>
  <cp:revision>10</cp:revision>
  <cp:lastPrinted>2014-02-23T16:45:00Z</cp:lastPrinted>
  <dcterms:created xsi:type="dcterms:W3CDTF">2022-09-14T15:18:00Z</dcterms:created>
  <dcterms:modified xsi:type="dcterms:W3CDTF">2022-09-27T19:11:47Z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0x0101001B6F2202283DA446A9623BFA6B7DEA21</vt:lpwstr>
  </property>
</Properties>
</file>